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3631" w:rsidRPr="00AF4E93" w:rsidP="00AF4E93" w14:paraId="0F04779C" w14:textId="015D1CFD">
      <w:pPr>
        <w:pStyle w:val="NoSpacing"/>
        <w:spacing w:line="360" w:lineRule="auto"/>
        <w:ind w:left="1416" w:firstLine="708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F4E93">
        <w:rPr>
          <w:rFonts w:ascii="Arial" w:hAnsi="Arial" w:cs="Arial"/>
          <w:b/>
          <w:bCs/>
          <w:sz w:val="24"/>
          <w:szCs w:val="24"/>
        </w:rPr>
        <w:t>PROJETO DE LEI Nº ___</w:t>
      </w:r>
      <w:r>
        <w:rPr>
          <w:rFonts w:ascii="Arial" w:hAnsi="Arial" w:cs="Arial"/>
          <w:b/>
          <w:bCs/>
          <w:sz w:val="24"/>
          <w:szCs w:val="24"/>
        </w:rPr>
        <w:t>/2025</w:t>
      </w:r>
      <w:r w:rsidRPr="00AF4E9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F3631" w:rsidRPr="00AF4E93" w:rsidP="00CF3631" w14:paraId="396D588D" w14:textId="7777777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301C" w:rsidRPr="00AF4E93" w:rsidP="00AF4E93" w14:paraId="6EC57F1B" w14:textId="242ECCFA">
      <w:pPr>
        <w:pStyle w:val="NormalWeb"/>
        <w:shd w:val="clear" w:color="auto" w:fill="FFFFFF"/>
        <w:spacing w:before="60" w:beforeAutospacing="0" w:after="0" w:afterAutospacing="0" w:line="276" w:lineRule="auto"/>
        <w:ind w:left="4248"/>
        <w:jc w:val="both"/>
        <w:rPr>
          <w:rFonts w:ascii="Arial" w:hAnsi="Arial" w:eastAsiaTheme="minorHAnsi" w:cs="Arial"/>
          <w:b/>
          <w:iCs/>
          <w:lang w:eastAsia="en-US"/>
        </w:rPr>
      </w:pPr>
      <w:r w:rsidRPr="00AF4E93">
        <w:rPr>
          <w:rFonts w:ascii="Arial" w:hAnsi="Arial" w:eastAsiaTheme="minorHAnsi" w:cs="Arial"/>
          <w:b/>
          <w:iCs/>
          <w:lang w:eastAsia="en-US"/>
        </w:rPr>
        <w:t>“</w:t>
      </w:r>
      <w:r w:rsidR="00C81E50">
        <w:rPr>
          <w:rFonts w:ascii="Arial" w:hAnsi="Arial" w:eastAsiaTheme="minorHAnsi" w:cs="Arial"/>
          <w:b/>
          <w:iCs/>
          <w:lang w:eastAsia="en-US"/>
        </w:rPr>
        <w:t>Dispõe sobre a implementação d</w:t>
      </w:r>
      <w:r w:rsidRPr="00AF4E93">
        <w:rPr>
          <w:rFonts w:ascii="Arial" w:hAnsi="Arial" w:eastAsiaTheme="minorHAnsi" w:cs="Arial"/>
          <w:b/>
          <w:iCs/>
          <w:lang w:eastAsia="en-US"/>
        </w:rPr>
        <w:t>o Marco Municipal das Startups e dá outras providências”.</w:t>
      </w:r>
    </w:p>
    <w:p w:rsidR="004D767E" w:rsidRPr="00AF4E93" w:rsidP="004D767E" w14:paraId="65032174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b/>
          <w:spacing w:val="2"/>
        </w:rPr>
      </w:pPr>
    </w:p>
    <w:p w:rsidR="004D767E" w:rsidRPr="00AF4E93" w:rsidP="004D767E" w14:paraId="44273FE0" w14:textId="5C1068F5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spacing w:val="2"/>
        </w:rPr>
      </w:pPr>
      <w:r w:rsidRPr="00AF4E93">
        <w:rPr>
          <w:rFonts w:ascii="Arial" w:hAnsi="Arial" w:cs="Arial"/>
          <w:b/>
          <w:spacing w:val="2"/>
        </w:rPr>
        <w:t xml:space="preserve">Autor: </w:t>
      </w:r>
      <w:r w:rsidRPr="00AF4E93">
        <w:rPr>
          <w:rFonts w:ascii="Arial" w:hAnsi="Arial" w:cs="Arial"/>
          <w:spacing w:val="2"/>
        </w:rPr>
        <w:t>Welington da Farmácia</w:t>
      </w:r>
    </w:p>
    <w:p w:rsidR="0031301C" w:rsidRPr="00AF4E93" w:rsidP="004D767E" w14:paraId="7C976C2C" w14:textId="581DC6C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spacing w:val="2"/>
        </w:rPr>
      </w:pPr>
    </w:p>
    <w:p w:rsidR="0031301C" w:rsidRPr="00AF4E93" w:rsidP="0031301C" w14:paraId="2F7B8C22" w14:textId="5BC79AE3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spacing w:val="2"/>
        </w:rPr>
      </w:pPr>
      <w:r w:rsidRPr="00AF4E93">
        <w:rPr>
          <w:rFonts w:ascii="Arial" w:hAnsi="Arial" w:cs="Arial"/>
          <w:spacing w:val="2"/>
        </w:rPr>
        <w:t>No uso das atribuições conferidas pelo Regimento Interno desta Casa de Leis, submeto à apreciação do Plenário o seguinte Projeto.</w:t>
      </w:r>
    </w:p>
    <w:p w:rsidR="0031301C" w:rsidRPr="00AF4E93" w:rsidP="0031301C" w14:paraId="138DD687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</w:rPr>
      </w:pPr>
    </w:p>
    <w:p w:rsidR="0031301C" w:rsidRPr="00AF4E93" w:rsidP="00AF4E93" w14:paraId="21EBDD31" w14:textId="24045612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/>
          <w:bCs/>
        </w:rPr>
        <w:t>Art. 1º</w:t>
      </w:r>
      <w:r w:rsidRPr="00AF4E93">
        <w:rPr>
          <w:rFonts w:ascii="Arial" w:hAnsi="Arial" w:cs="Arial"/>
          <w:bCs/>
        </w:rPr>
        <w:t xml:space="preserve"> Fica </w:t>
      </w:r>
      <w:r w:rsidR="00C81E50">
        <w:rPr>
          <w:rFonts w:ascii="Arial" w:hAnsi="Arial" w:cs="Arial"/>
          <w:bCs/>
        </w:rPr>
        <w:t>autorizado o Poder Executivo a implementar</w:t>
      </w:r>
      <w:r w:rsidRPr="00AF4E93">
        <w:rPr>
          <w:rFonts w:ascii="Arial" w:hAnsi="Arial" w:cs="Arial"/>
          <w:bCs/>
        </w:rPr>
        <w:t xml:space="preserve"> no Município de Sumaré a Política Municipal de Estímulo, Incentivo e promoção ao Desenvolvimento de Startups.”</w:t>
      </w:r>
    </w:p>
    <w:p w:rsidR="0031301C" w:rsidRPr="00AF4E93" w:rsidP="00AF4E93" w14:paraId="14E77C1C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>Art. 2º</w:t>
      </w:r>
      <w:r w:rsidRPr="00AF4E93">
        <w:rPr>
          <w:rFonts w:ascii="Arial" w:hAnsi="Arial" w:cs="Arial"/>
          <w:sz w:val="24"/>
          <w:szCs w:val="24"/>
        </w:rPr>
        <w:t xml:space="preserve"> São consideradas startups as organizações empresariais, nascentes ou em operação recente, cuja atuação caracteriza-se pela inovação aplicada a modelo de negócios ou a produtos ou serviços ofertados.</w:t>
      </w:r>
    </w:p>
    <w:p w:rsidR="0031301C" w:rsidRPr="00AF4E93" w:rsidP="0031301C" w14:paraId="0F9108E1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AF4E93" w14:paraId="4A0E56E3" w14:textId="13FD050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b/>
          <w:sz w:val="24"/>
          <w:szCs w:val="24"/>
        </w:rPr>
        <w:t>Parágrafo único</w:t>
      </w:r>
      <w:r w:rsidRPr="00AF4E93">
        <w:rPr>
          <w:rFonts w:ascii="Arial" w:hAnsi="Arial" w:cs="Arial"/>
          <w:sz w:val="24"/>
          <w:szCs w:val="24"/>
        </w:rPr>
        <w:t>. Para fins de aplicação desta Lei são elegíveis para o enquadramento na modalidade de tratamento especial destinada ao fomento de startup o empresário individual, a empresa individual de responsabilidade limitada, as sociedades empresárias e as sociedades simples.”</w:t>
      </w:r>
    </w:p>
    <w:p w:rsidR="0031301C" w:rsidRPr="00AF4E93" w:rsidP="0031301C" w14:paraId="6CB73DF3" w14:textId="7777777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5306C2B3" w14:textId="0DFA41F4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/>
        </w:rPr>
        <w:t>Art. 3º</w:t>
      </w:r>
      <w:r w:rsidRPr="00AF4E93">
        <w:rPr>
          <w:rFonts w:ascii="Arial" w:hAnsi="Arial" w:cs="Arial"/>
          <w:bCs/>
        </w:rPr>
        <w:t xml:space="preserve"> A Política Municipal de Estímulo, Incentivo e Promoção ao Desenvolvimento de Startups tem por objetivos:</w:t>
      </w:r>
    </w:p>
    <w:p w:rsidR="0031301C" w:rsidRPr="00AF4E93" w:rsidP="0031301C" w14:paraId="48AA98AE" w14:textId="77777777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/>
          <w:bCs/>
        </w:rPr>
        <w:t>I</w:t>
      </w:r>
      <w:r w:rsidRPr="00AF4E93">
        <w:rPr>
          <w:rFonts w:ascii="Arial" w:hAnsi="Arial" w:cs="Arial"/>
          <w:bCs/>
        </w:rPr>
        <w:t xml:space="preserve"> – </w:t>
      </w:r>
      <w:r w:rsidRPr="00AF4E93">
        <w:rPr>
          <w:rFonts w:ascii="Arial" w:hAnsi="Arial" w:cs="Arial"/>
          <w:bCs/>
        </w:rPr>
        <w:t>auxiliar</w:t>
      </w:r>
      <w:r w:rsidRPr="00AF4E93">
        <w:rPr>
          <w:rFonts w:ascii="Arial" w:hAnsi="Arial" w:cs="Arial"/>
          <w:bCs/>
        </w:rPr>
        <w:t xml:space="preserve"> na desburocratização da entrada de startups no mercado;</w:t>
      </w:r>
    </w:p>
    <w:p w:rsidR="0031301C" w:rsidRPr="00AF4E93" w:rsidP="0031301C" w14:paraId="53B03156" w14:textId="77777777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/>
          <w:bCs/>
        </w:rPr>
        <w:t>II</w:t>
      </w:r>
      <w:r w:rsidRPr="00AF4E93">
        <w:rPr>
          <w:rFonts w:ascii="Arial" w:hAnsi="Arial" w:cs="Arial"/>
          <w:bCs/>
        </w:rPr>
        <w:t xml:space="preserve"> – </w:t>
      </w:r>
      <w:r w:rsidRPr="00AF4E93">
        <w:rPr>
          <w:rFonts w:ascii="Arial" w:hAnsi="Arial" w:cs="Arial"/>
          <w:bCs/>
        </w:rPr>
        <w:t>auxiliar</w:t>
      </w:r>
      <w:r w:rsidRPr="00AF4E93">
        <w:rPr>
          <w:rFonts w:ascii="Arial" w:hAnsi="Arial" w:cs="Arial"/>
          <w:bCs/>
        </w:rPr>
        <w:t xml:space="preserve"> as startups em processo de formação, através da criação de processos simples e ágeis para a abertura e fechamento de startups;</w:t>
      </w:r>
    </w:p>
    <w:p w:rsidR="0031301C" w:rsidRPr="00AF4E93" w:rsidP="0031301C" w14:paraId="2961A030" w14:textId="77777777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/>
          <w:bCs/>
        </w:rPr>
        <w:t>III</w:t>
      </w:r>
      <w:r w:rsidRPr="00AF4E93">
        <w:rPr>
          <w:rFonts w:ascii="Arial" w:hAnsi="Arial" w:cs="Arial"/>
          <w:bCs/>
        </w:rPr>
        <w:t xml:space="preserve"> – facilitar e desburocratizar a concessão de alvarás e demais autorizações municipais que sejam necessárias;</w:t>
      </w:r>
    </w:p>
    <w:p w:rsidR="0031301C" w:rsidRPr="00AF4E93" w:rsidP="0031301C" w14:paraId="214B1327" w14:textId="77777777">
      <w:pPr>
        <w:pStyle w:val="BodyText"/>
        <w:spacing w:line="240" w:lineRule="auto"/>
        <w:rPr>
          <w:rFonts w:ascii="Arial" w:hAnsi="Arial" w:cs="Arial"/>
          <w:bCs/>
        </w:rPr>
      </w:pPr>
      <w:r w:rsidRPr="00AF4E93">
        <w:rPr>
          <w:rFonts w:ascii="Arial" w:hAnsi="Arial" w:cs="Arial"/>
          <w:b/>
          <w:bCs/>
        </w:rPr>
        <w:t>IV</w:t>
      </w:r>
      <w:r w:rsidRPr="00AF4E93">
        <w:rPr>
          <w:rFonts w:ascii="Arial" w:hAnsi="Arial" w:cs="Arial"/>
          <w:bCs/>
        </w:rPr>
        <w:t xml:space="preserve"> – </w:t>
      </w:r>
      <w:r w:rsidRPr="00AF4E93">
        <w:rPr>
          <w:rFonts w:ascii="Arial" w:hAnsi="Arial" w:cs="Arial"/>
          <w:bCs/>
        </w:rPr>
        <w:t>articular</w:t>
      </w:r>
      <w:r w:rsidRPr="00AF4E93">
        <w:rPr>
          <w:rFonts w:ascii="Arial" w:hAnsi="Arial" w:cs="Arial"/>
          <w:bCs/>
        </w:rPr>
        <w:t xml:space="preserve"> a interação e cooperação entre entidades públicas e privadas com foco no desenvolvimento das startups.”</w:t>
      </w:r>
    </w:p>
    <w:p w:rsidR="0031301C" w:rsidRPr="00AF4E93" w:rsidP="0031301C" w14:paraId="7134C1D3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>Art. 4º</w:t>
      </w:r>
      <w:r w:rsidRPr="00AF4E93">
        <w:rPr>
          <w:rFonts w:ascii="Arial" w:hAnsi="Arial" w:cs="Arial"/>
          <w:sz w:val="24"/>
          <w:szCs w:val="24"/>
        </w:rPr>
        <w:t xml:space="preserve"> O município auxiliará nos procedimentos necessários à simplificação e agilidade na abertura de empresas com a natureza de startup. </w:t>
      </w:r>
    </w:p>
    <w:p w:rsidR="0031301C" w:rsidRPr="00AF4E93" w:rsidP="0031301C" w14:paraId="0FFCAAB3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6B2D4FFE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b/>
          <w:sz w:val="24"/>
          <w:szCs w:val="24"/>
        </w:rPr>
        <w:t>§1º</w:t>
      </w:r>
      <w:r w:rsidRPr="00AF4E93">
        <w:rPr>
          <w:rFonts w:ascii="Arial" w:hAnsi="Arial" w:cs="Arial"/>
          <w:sz w:val="24"/>
          <w:szCs w:val="24"/>
        </w:rPr>
        <w:t xml:space="preserve"> Para fins de aplicação desta Lei, são elegíveis para o enquadramento na modalidade de tratamento especial destinada ao fomento de startup o empresário </w:t>
      </w:r>
      <w:r w:rsidRPr="00AF4E93">
        <w:rPr>
          <w:rFonts w:ascii="Arial" w:hAnsi="Arial" w:cs="Arial"/>
          <w:sz w:val="24"/>
          <w:szCs w:val="24"/>
        </w:rPr>
        <w:t>individual, a empresa individual de responsabilidade limitada, as sociedades empresárias, as sociedades cooperativas e as sociedades simples:</w:t>
      </w:r>
    </w:p>
    <w:p w:rsidR="0031301C" w:rsidRPr="00AF4E93" w:rsidP="0031301C" w14:paraId="4462C19A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1BAA1461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b/>
          <w:sz w:val="24"/>
          <w:szCs w:val="24"/>
        </w:rPr>
        <w:t>I -</w:t>
      </w:r>
      <w:r w:rsidRPr="00AF4E93">
        <w:rPr>
          <w:rFonts w:ascii="Arial" w:hAnsi="Arial" w:cs="Arial"/>
          <w:sz w:val="24"/>
          <w:szCs w:val="24"/>
        </w:rPr>
        <w:t xml:space="preserve"> com receita bruta de até R$ 16.000.000,00 (dezesseis milhões de reais) no ano-calendário anterior ou de R$ 1.333.334,00 (um milhão, trezentos e trinta e três mil trezentos e trinta e quatro reais) multiplicado pelo número de meses de atividade no ano-calendário anterior, quando inferior a 12 (doze) meses, independentemente da forma societária adotada;</w:t>
      </w:r>
    </w:p>
    <w:p w:rsidR="0031301C" w:rsidRPr="00AF4E93" w:rsidP="0031301C" w14:paraId="66DC8223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34795BB2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II -</w:t>
      </w:r>
      <w:r w:rsidRPr="00AF4E93">
        <w:rPr>
          <w:rFonts w:ascii="Arial" w:hAnsi="Arial" w:cs="Arial"/>
          <w:sz w:val="24"/>
          <w:szCs w:val="24"/>
        </w:rPr>
        <w:t xml:space="preserve"> </w:t>
      </w:r>
      <w:r w:rsidRPr="00AF4E93">
        <w:rPr>
          <w:rFonts w:ascii="Arial" w:hAnsi="Arial" w:cs="Arial"/>
          <w:sz w:val="24"/>
          <w:szCs w:val="24"/>
        </w:rPr>
        <w:t>com</w:t>
      </w:r>
      <w:r w:rsidRPr="00AF4E93">
        <w:rPr>
          <w:rFonts w:ascii="Arial" w:hAnsi="Arial" w:cs="Arial"/>
          <w:sz w:val="24"/>
          <w:szCs w:val="24"/>
        </w:rPr>
        <w:t xml:space="preserve"> até 10 (dez) anos de inscrição no Cadastro Nacional da Pessoa Jurídica (CNPJ) da Secretaria Especial da Receita Federal do Brasil do Ministério da Economia; e</w:t>
      </w:r>
    </w:p>
    <w:p w:rsidR="0031301C" w:rsidRPr="00AF4E93" w:rsidP="0031301C" w14:paraId="2EBF937B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0689AB08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III -</w:t>
      </w:r>
      <w:r w:rsidRPr="00AF4E93">
        <w:rPr>
          <w:rFonts w:ascii="Arial" w:hAnsi="Arial" w:cs="Arial"/>
          <w:sz w:val="24"/>
          <w:szCs w:val="24"/>
        </w:rPr>
        <w:t xml:space="preserve"> que atendam a um dos seguintes requisitos, no mínimo:</w:t>
      </w:r>
    </w:p>
    <w:p w:rsidR="0031301C" w:rsidRPr="00AF4E93" w:rsidP="0031301C" w14:paraId="6A73011C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58FE79A5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a</w:t>
      </w:r>
      <w:r w:rsidRPr="00AF4E93">
        <w:rPr>
          <w:rFonts w:ascii="Arial" w:hAnsi="Arial" w:cs="Arial"/>
          <w:sz w:val="24"/>
          <w:szCs w:val="24"/>
        </w:rPr>
        <w:t>) declaração em seu ato constitutivo ou alterador e utilização de modelos de negócios inovadores para a geração de produtos ou serviços, nos termos do inciso IV do caput do art. 2º da Lei nº 10.973, de 2 de dezembro de 2004; ou</w:t>
      </w:r>
    </w:p>
    <w:p w:rsidR="0031301C" w:rsidRPr="00AF4E93" w:rsidP="0031301C" w14:paraId="358D8D0D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12690AF6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b</w:t>
      </w:r>
      <w:r w:rsidRPr="00AF4E93">
        <w:rPr>
          <w:rFonts w:ascii="Arial" w:hAnsi="Arial" w:cs="Arial"/>
          <w:sz w:val="24"/>
          <w:szCs w:val="24"/>
        </w:rPr>
        <w:t>) enquadramento no regime especial Inova Simples, nos termos do art. 65-A da Lei Complementar nº 123, de 14 de dezembro de 2006.</w:t>
      </w:r>
    </w:p>
    <w:p w:rsidR="0031301C" w:rsidRPr="00AF4E93" w:rsidP="0031301C" w14:paraId="62D62DAC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4DA30310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§ 2º</w:t>
      </w:r>
      <w:r w:rsidRPr="00AF4E93">
        <w:rPr>
          <w:rFonts w:ascii="Arial" w:hAnsi="Arial" w:cs="Arial"/>
          <w:sz w:val="24"/>
          <w:szCs w:val="24"/>
        </w:rPr>
        <w:t xml:space="preserve"> Para fins de contagem do prazo estabelecido no inciso II do § 1º deste artigo, deverá ser observado o seguinte:</w:t>
      </w:r>
    </w:p>
    <w:p w:rsidR="0031301C" w:rsidRPr="00AF4E93" w:rsidP="0031301C" w14:paraId="01B96604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408B5BD4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I -</w:t>
      </w:r>
      <w:r w:rsidRPr="00AF4E93">
        <w:rPr>
          <w:rFonts w:ascii="Arial" w:hAnsi="Arial" w:cs="Arial"/>
          <w:sz w:val="24"/>
          <w:szCs w:val="24"/>
        </w:rPr>
        <w:t xml:space="preserve"> </w:t>
      </w:r>
      <w:r w:rsidRPr="00AF4E93">
        <w:rPr>
          <w:rFonts w:ascii="Arial" w:hAnsi="Arial" w:cs="Arial"/>
          <w:sz w:val="24"/>
          <w:szCs w:val="24"/>
        </w:rPr>
        <w:t>para</w:t>
      </w:r>
      <w:r w:rsidRPr="00AF4E93">
        <w:rPr>
          <w:rFonts w:ascii="Arial" w:hAnsi="Arial" w:cs="Arial"/>
          <w:sz w:val="24"/>
          <w:szCs w:val="24"/>
        </w:rPr>
        <w:t xml:space="preserve"> as empresas decorrentes de incorporação, será considerado o tempo de inscrição da empresa incorporadora;</w:t>
      </w:r>
    </w:p>
    <w:p w:rsidR="0031301C" w:rsidRPr="00AF4E93" w:rsidP="0031301C" w14:paraId="3D4EAC95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0E3FB56F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b/>
          <w:sz w:val="24"/>
          <w:szCs w:val="24"/>
        </w:rPr>
        <w:t>II -</w:t>
      </w:r>
      <w:r w:rsidRPr="00AF4E93">
        <w:rPr>
          <w:rFonts w:ascii="Arial" w:hAnsi="Arial" w:cs="Arial"/>
          <w:sz w:val="24"/>
          <w:szCs w:val="24"/>
        </w:rPr>
        <w:t xml:space="preserve"> </w:t>
      </w:r>
      <w:r w:rsidRPr="00AF4E93">
        <w:rPr>
          <w:rFonts w:ascii="Arial" w:hAnsi="Arial" w:cs="Arial"/>
          <w:sz w:val="24"/>
          <w:szCs w:val="24"/>
        </w:rPr>
        <w:t>para</w:t>
      </w:r>
      <w:r w:rsidRPr="00AF4E93">
        <w:rPr>
          <w:rFonts w:ascii="Arial" w:hAnsi="Arial" w:cs="Arial"/>
          <w:sz w:val="24"/>
          <w:szCs w:val="24"/>
        </w:rPr>
        <w:t xml:space="preserve"> as empresas decorrentes de fusão, será considerado o maior tempo de inscrição entre as empresas fundidas; e</w:t>
      </w:r>
    </w:p>
    <w:p w:rsidR="0031301C" w:rsidRPr="00AF4E93" w:rsidP="0031301C" w14:paraId="3D202CFB" w14:textId="77777777">
      <w:pPr>
        <w:pStyle w:val="NoSpacing"/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166A61DE" w14:textId="77777777">
      <w:pPr>
        <w:pStyle w:val="BodyText"/>
        <w:rPr>
          <w:rFonts w:ascii="Arial" w:hAnsi="Arial" w:cs="Arial"/>
        </w:rPr>
      </w:pPr>
      <w:r w:rsidRPr="001F0894">
        <w:rPr>
          <w:rFonts w:ascii="Arial" w:hAnsi="Arial" w:cs="Arial"/>
          <w:b/>
        </w:rPr>
        <w:t>III -</w:t>
      </w:r>
      <w:r w:rsidRPr="00AF4E93">
        <w:rPr>
          <w:rFonts w:ascii="Arial" w:hAnsi="Arial" w:cs="Arial"/>
        </w:rPr>
        <w:t xml:space="preserve"> para as empresas decorrentes de cisão, será considerado o tempo de inscrição da empresa cindida, na hipótese de criação de nova sociedade, ou da empresa que a absorver, na hipótese de transferência de patrimônio para a empresa existente.”</w:t>
      </w:r>
    </w:p>
    <w:p w:rsidR="0031301C" w:rsidRPr="00AF4E93" w:rsidP="0031301C" w14:paraId="50D1919F" w14:textId="3D2E79BA">
      <w:pPr>
        <w:pStyle w:val="BodyText"/>
        <w:spacing w:line="240" w:lineRule="auto"/>
        <w:rPr>
          <w:rFonts w:ascii="Arial" w:hAnsi="Arial" w:cs="Arial"/>
          <w:bCs/>
        </w:rPr>
      </w:pPr>
      <w:r w:rsidRPr="00AF4E93">
        <w:rPr>
          <w:rFonts w:ascii="Arial" w:hAnsi="Arial" w:cs="Arial"/>
          <w:b/>
        </w:rPr>
        <w:t>Art. 5º</w:t>
      </w:r>
      <w:r w:rsidRPr="00AF4E93">
        <w:rPr>
          <w:rFonts w:ascii="Arial" w:hAnsi="Arial" w:cs="Arial"/>
          <w:bCs/>
        </w:rPr>
        <w:t xml:space="preserve"> O município poderá implantar, ao seu critério, em sua estrutura organizacional um núcleo, que terá a função de dar auxílio técnico e operacional aos novos empreendedores e aos que estejam em fase de consolidação de forma a apoiá-los perante os órgãos governamentais e articular parcerias junto ao setor privado o desenvolvimento de startups.”</w:t>
      </w:r>
    </w:p>
    <w:p w:rsidR="0031301C" w:rsidRPr="00AF4E93" w:rsidP="0031301C" w14:paraId="4762F919" w14:textId="3B00AF9C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/>
        </w:rPr>
        <w:t>Art. 6º</w:t>
      </w:r>
      <w:r w:rsidRPr="00AF4E93">
        <w:rPr>
          <w:rFonts w:ascii="Arial" w:hAnsi="Arial" w:cs="Arial"/>
          <w:bCs/>
        </w:rPr>
        <w:t xml:space="preserve"> O município poderá firmar parcerias com empresas públicas e privadas, com instituições de ensino públicas e privadas para prestar os seguintes serviços de apoio às startups:</w:t>
      </w:r>
    </w:p>
    <w:p w:rsidR="0031301C" w:rsidRPr="00AF4E93" w:rsidP="0031301C" w14:paraId="4A3B4076" w14:textId="77777777">
      <w:pPr>
        <w:pStyle w:val="BodyText"/>
        <w:rPr>
          <w:rFonts w:ascii="Arial" w:hAnsi="Arial" w:cs="Arial"/>
          <w:bCs/>
        </w:rPr>
      </w:pPr>
      <w:r w:rsidRPr="001F0894">
        <w:rPr>
          <w:rFonts w:ascii="Arial" w:hAnsi="Arial" w:cs="Arial"/>
          <w:b/>
          <w:bCs/>
        </w:rPr>
        <w:t>I –</w:t>
      </w:r>
      <w:r w:rsidRPr="00AF4E93">
        <w:rPr>
          <w:rFonts w:ascii="Arial" w:hAnsi="Arial" w:cs="Arial"/>
          <w:bCs/>
        </w:rPr>
        <w:t xml:space="preserve"> Mentoria;</w:t>
      </w:r>
    </w:p>
    <w:p w:rsidR="0031301C" w:rsidRPr="00AF4E93" w:rsidP="0031301C" w14:paraId="5E24C781" w14:textId="77777777">
      <w:pPr>
        <w:pStyle w:val="BodyText"/>
        <w:rPr>
          <w:rFonts w:ascii="Arial" w:hAnsi="Arial" w:cs="Arial"/>
          <w:bCs/>
        </w:rPr>
      </w:pPr>
      <w:r w:rsidRPr="001F0894">
        <w:rPr>
          <w:rFonts w:ascii="Arial" w:hAnsi="Arial" w:cs="Arial"/>
          <w:b/>
          <w:bCs/>
        </w:rPr>
        <w:t>II –</w:t>
      </w:r>
      <w:r w:rsidRPr="00AF4E93">
        <w:rPr>
          <w:rFonts w:ascii="Arial" w:hAnsi="Arial" w:cs="Arial"/>
          <w:bCs/>
        </w:rPr>
        <w:t xml:space="preserve"> Incubação;</w:t>
      </w:r>
    </w:p>
    <w:p w:rsidR="0031301C" w:rsidRPr="00AF4E93" w:rsidP="0031301C" w14:paraId="44069B7F" w14:textId="77777777">
      <w:pPr>
        <w:pStyle w:val="BodyText"/>
        <w:rPr>
          <w:rFonts w:ascii="Arial" w:hAnsi="Arial" w:cs="Arial"/>
          <w:bCs/>
        </w:rPr>
      </w:pPr>
      <w:r w:rsidRPr="00AF4E93">
        <w:rPr>
          <w:rFonts w:ascii="Arial" w:hAnsi="Arial" w:cs="Arial"/>
          <w:bCs/>
        </w:rPr>
        <w:t>III – Aceleração.</w:t>
      </w:r>
    </w:p>
    <w:p w:rsidR="0031301C" w:rsidRPr="00AF4E93" w:rsidP="0031301C" w14:paraId="1E1C8BE5" w14:textId="77777777">
      <w:pPr>
        <w:pStyle w:val="BodyText"/>
        <w:rPr>
          <w:rFonts w:ascii="Arial" w:hAnsi="Arial" w:cs="Arial"/>
          <w:bCs/>
        </w:rPr>
      </w:pPr>
      <w:r w:rsidRPr="001F0894">
        <w:rPr>
          <w:rFonts w:ascii="Arial" w:hAnsi="Arial" w:cs="Arial"/>
          <w:b/>
          <w:bCs/>
        </w:rPr>
        <w:t>§ 1º</w:t>
      </w:r>
      <w:r w:rsidRPr="00AF4E93">
        <w:rPr>
          <w:rFonts w:ascii="Arial" w:hAnsi="Arial" w:cs="Arial"/>
          <w:bCs/>
        </w:rPr>
        <w:t xml:space="preserve"> - Para fins dessa lei entende-se como mentoria a atividade em que uma empresa ou profissional com vasta experiência no segmento de negócio transmite seus conhecimentos e experiências adquiridas a uma startup.</w:t>
      </w:r>
    </w:p>
    <w:p w:rsidR="0031301C" w:rsidRPr="00AF4E93" w:rsidP="0031301C" w14:paraId="62708211" w14:textId="77777777">
      <w:pPr>
        <w:pStyle w:val="BodyText"/>
        <w:rPr>
          <w:rFonts w:ascii="Arial" w:hAnsi="Arial" w:cs="Arial"/>
          <w:bCs/>
        </w:rPr>
      </w:pPr>
      <w:r w:rsidRPr="001F0894">
        <w:rPr>
          <w:rFonts w:ascii="Arial" w:hAnsi="Arial" w:cs="Arial"/>
          <w:b/>
          <w:bCs/>
        </w:rPr>
        <w:t>§ 2º</w:t>
      </w:r>
      <w:r w:rsidRPr="00AF4E93">
        <w:rPr>
          <w:rFonts w:ascii="Arial" w:hAnsi="Arial" w:cs="Arial"/>
          <w:bCs/>
        </w:rPr>
        <w:t xml:space="preserve"> - Para fins dessa lei entende-se como incubadoras instituições que auxiliam no desenvolvimento de empresas nascentes, por meio do oferecimento de espaço físico, suporte técnico, gerencial e formação complementar ao empreendedor.</w:t>
      </w:r>
    </w:p>
    <w:p w:rsidR="0031301C" w:rsidRPr="00AF4E93" w:rsidP="0031301C" w14:paraId="1369B07D" w14:textId="77777777">
      <w:pPr>
        <w:pStyle w:val="BodyText"/>
        <w:spacing w:line="240" w:lineRule="auto"/>
        <w:rPr>
          <w:rFonts w:ascii="Arial" w:hAnsi="Arial" w:cs="Arial"/>
          <w:bCs/>
        </w:rPr>
      </w:pPr>
      <w:r w:rsidRPr="001F0894">
        <w:rPr>
          <w:rFonts w:ascii="Arial" w:hAnsi="Arial" w:cs="Arial"/>
          <w:b/>
          <w:bCs/>
        </w:rPr>
        <w:t>§ 3º</w:t>
      </w:r>
      <w:r w:rsidRPr="00AF4E93">
        <w:rPr>
          <w:rFonts w:ascii="Arial" w:hAnsi="Arial" w:cs="Arial"/>
          <w:bCs/>
        </w:rPr>
        <w:t xml:space="preserve"> - Para fins dessa lei entende-se como aceleradoras empresas já consolidadas no mercado que atuam com o objetivo de acelerar o crescimento de uma startup, prestam serviços às empresas selecionadas, por meio de análise e aprimoramento de modelo de negócio, ampliação de rede de contato, mentoria e ações para desenvolver essas empresas de forma mais rápida.”</w:t>
      </w:r>
    </w:p>
    <w:p w:rsidR="0031301C" w:rsidRPr="00AF4E93" w:rsidP="0031301C" w14:paraId="340A0573" w14:textId="245DC1C0">
      <w:pPr>
        <w:pStyle w:val="BodyText"/>
        <w:spacing w:line="240" w:lineRule="auto"/>
        <w:rPr>
          <w:rFonts w:ascii="Arial" w:hAnsi="Arial" w:cs="Arial"/>
          <w:bCs/>
        </w:rPr>
      </w:pPr>
      <w:r w:rsidRPr="00AF4E93">
        <w:rPr>
          <w:rFonts w:ascii="Arial" w:hAnsi="Arial" w:cs="Arial"/>
          <w:b/>
        </w:rPr>
        <w:t>Art. 7º</w:t>
      </w:r>
      <w:r w:rsidRPr="00AF4E93">
        <w:rPr>
          <w:rFonts w:ascii="Arial" w:hAnsi="Arial" w:cs="Arial"/>
          <w:bCs/>
        </w:rPr>
        <w:t xml:space="preserve"> O município criará um cadastro com as empresas interessadas em prestar os serviços de apoio dispostos no artigo 6º.”</w:t>
      </w:r>
    </w:p>
    <w:p w:rsidR="0031301C" w:rsidRPr="00AF4E93" w:rsidP="0031301C" w14:paraId="6726DF6F" w14:textId="3BDEA091">
      <w:pPr>
        <w:pStyle w:val="BodyText"/>
        <w:spacing w:line="240" w:lineRule="auto"/>
        <w:rPr>
          <w:rFonts w:ascii="Arial" w:hAnsi="Arial" w:cs="Arial"/>
          <w:bCs/>
        </w:rPr>
      </w:pPr>
      <w:r w:rsidRPr="00AF4E93">
        <w:rPr>
          <w:rFonts w:ascii="Arial" w:hAnsi="Arial" w:cs="Arial"/>
          <w:b/>
        </w:rPr>
        <w:t>Art. 8º</w:t>
      </w:r>
      <w:r w:rsidRPr="00AF4E93">
        <w:rPr>
          <w:rFonts w:ascii="Arial" w:hAnsi="Arial" w:cs="Arial"/>
          <w:bCs/>
        </w:rPr>
        <w:t xml:space="preserve"> O município poderá conceder incentivos fiscais para instalação territorial concentrada de empresas descritas nos artigos 2º e 5º desta lei de forma a criar “ecossistemas de inovação” com foco no desenvolvimento das startups.”</w:t>
      </w:r>
    </w:p>
    <w:p w:rsidR="0031301C" w:rsidRPr="00AF4E93" w:rsidP="0031301C" w14:paraId="67BDAFE4" w14:textId="66C2AEE5">
      <w:pPr>
        <w:pStyle w:val="BodyText"/>
        <w:spacing w:line="240" w:lineRule="auto"/>
        <w:rPr>
          <w:rFonts w:ascii="Arial" w:hAnsi="Arial" w:cs="Arial"/>
          <w:bCs/>
        </w:rPr>
      </w:pPr>
      <w:r w:rsidRPr="00AF4E93">
        <w:rPr>
          <w:rFonts w:ascii="Arial" w:hAnsi="Arial" w:cs="Arial"/>
          <w:b/>
        </w:rPr>
        <w:t>Art. 9º</w:t>
      </w:r>
      <w:r w:rsidRPr="00AF4E93">
        <w:rPr>
          <w:rFonts w:ascii="Arial" w:hAnsi="Arial" w:cs="Arial"/>
          <w:bCs/>
        </w:rPr>
        <w:t xml:space="preserve"> As despesas decorrentes da execução desta lei correrão por conta das dotações orçamentárias.”</w:t>
      </w:r>
    </w:p>
    <w:p w:rsidR="0031301C" w:rsidRPr="00AF4E93" w:rsidP="0031301C" w14:paraId="08CB6091" w14:textId="55BC6753">
      <w:pPr>
        <w:pStyle w:val="BodyText"/>
        <w:spacing w:line="240" w:lineRule="auto"/>
        <w:rPr>
          <w:rFonts w:ascii="Arial" w:hAnsi="Arial" w:cs="Arial"/>
          <w:bCs/>
        </w:rPr>
      </w:pPr>
      <w:r w:rsidRPr="00AF4E93">
        <w:rPr>
          <w:rFonts w:ascii="Arial" w:hAnsi="Arial" w:cs="Arial"/>
          <w:b/>
          <w:bCs/>
        </w:rPr>
        <w:t>Art. 10</w:t>
      </w:r>
      <w:r w:rsidRPr="00AF4E93">
        <w:rPr>
          <w:rFonts w:ascii="Arial" w:hAnsi="Arial" w:cs="Arial"/>
        </w:rPr>
        <w:t xml:space="preserve"> Esta lei entrará em vigor 120 (cento e vinte) dias após a data de sua publicação.”</w:t>
      </w:r>
    </w:p>
    <w:p w:rsidR="0031301C" w:rsidRPr="00AF4E93" w:rsidP="0031301C" w14:paraId="7D4457BD" w14:textId="77777777">
      <w:pPr>
        <w:pStyle w:val="BodyText"/>
        <w:spacing w:line="240" w:lineRule="auto"/>
        <w:rPr>
          <w:rFonts w:ascii="Arial" w:hAnsi="Arial" w:cs="Arial"/>
          <w:bCs/>
          <w:i/>
          <w:iCs/>
        </w:rPr>
      </w:pPr>
    </w:p>
    <w:p w:rsidR="00CF3631" w:rsidRPr="00AF4E93" w:rsidP="00CF3631" w14:paraId="153F99C1" w14:textId="3FF98F20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sz w:val="24"/>
          <w:szCs w:val="24"/>
        </w:rPr>
        <w:t xml:space="preserve">Câmara Municipal de Sumaré, </w:t>
      </w:r>
      <w:r w:rsidR="00C81E50">
        <w:rPr>
          <w:rFonts w:ascii="Arial" w:hAnsi="Arial" w:cs="Arial"/>
          <w:sz w:val="24"/>
          <w:szCs w:val="24"/>
        </w:rPr>
        <w:t>13</w:t>
      </w:r>
      <w:r w:rsidRPr="00AF4E93">
        <w:rPr>
          <w:rFonts w:ascii="Arial" w:hAnsi="Arial" w:cs="Arial"/>
          <w:sz w:val="24"/>
          <w:szCs w:val="24"/>
        </w:rPr>
        <w:t xml:space="preserve"> de janeiro de 2025.</w:t>
      </w:r>
    </w:p>
    <w:p w:rsidR="00CF3631" w:rsidRPr="00AF4E93" w:rsidP="00CF3631" w14:paraId="69F5966E" w14:textId="0D98F7B2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3631" w:rsidRPr="00AF4E93" w:rsidP="00CF3631" w14:paraId="40631333" w14:textId="33E4537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3631" w:rsidRPr="00AF4E93" w:rsidP="00CF3631" w14:paraId="78DC3D2F" w14:textId="3424315B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631" w:rsidRPr="00AF4E93" w:rsidP="00CF3631" w14:paraId="6B863E82" w14:textId="1818E1E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631" w:rsidRPr="00AF4E93" w:rsidP="001A354C" w14:paraId="0D9E813B" w14:textId="0596AB4F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F4E93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1A354C" w:rsidRPr="00AF4E93" w:rsidP="001A354C" w14:paraId="78CD3763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CF3631" w:rsidRPr="00AF4E93" w:rsidP="001A354C" w14:paraId="0036B29F" w14:textId="66E4F6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>MDB</w:t>
      </w:r>
    </w:p>
    <w:p w:rsidR="0031301C" w:rsidRPr="00AF4E93" w:rsidP="00CF3631" w14:paraId="68B34B0A" w14:textId="4152ABA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301C" w:rsidRPr="00AF4E93" w:rsidP="00CF3631" w14:paraId="1B900A86" w14:textId="7FF07CE2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301C" w:rsidRPr="00AF4E93" w:rsidP="00AF4E93" w14:paraId="494EE862" w14:textId="7335D8C8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CF3631" w:rsidRPr="00AF4E93" w:rsidP="00CF3631" w14:paraId="6EEE879D" w14:textId="183E1A6C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>JUSTIFICATIVA</w:t>
      </w:r>
    </w:p>
    <w:p w:rsidR="0031301C" w:rsidRPr="00AF4E93" w:rsidP="00CF3631" w14:paraId="21885310" w14:textId="05E75EA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301C" w:rsidRPr="00AF4E93" w:rsidP="0031301C" w14:paraId="11782EB2" w14:textId="697C6DC4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Startup significa é uma empresa que busca um modelo de negócio, lucrativo e repetível. O termo “startup” significa “empresa emergente” é usado para descrever empresas que estão em fase inicial de operação e ainda não apresentam lucro real.</w:t>
      </w:r>
    </w:p>
    <w:p w:rsidR="0031301C" w:rsidRPr="00AF4E93" w:rsidP="0031301C" w14:paraId="4AA42F2A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01C" w:rsidRPr="00AF4E93" w:rsidP="001F0894" w14:paraId="17B2498F" w14:textId="63F483DB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894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Startup</w:t>
      </w:r>
      <w:r w:rsidRPr="001F0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F0894">
        <w:rPr>
          <w:rFonts w:ascii="Arial" w:hAnsi="Arial" w:cs="Arial"/>
          <w:sz w:val="24"/>
          <w:szCs w:val="24"/>
        </w:rPr>
        <w:t xml:space="preserve">odem atuar em qualquer segmento de mercado, </w:t>
      </w:r>
      <w:r w:rsidRPr="00AF4E93">
        <w:rPr>
          <w:rFonts w:ascii="Arial" w:hAnsi="Arial" w:cs="Arial"/>
          <w:sz w:val="24"/>
          <w:szCs w:val="24"/>
        </w:rPr>
        <w:t xml:space="preserve">vêm atualizando e desafiando os grandes modelos existentes de empresa. Ao criarem tecnologias, observamos grande impacto na vida e no cotidiano da sociedade. Um exemplo </w:t>
      </w:r>
      <w:r w:rsidRPr="00AF4E93" w:rsidR="00286722">
        <w:rPr>
          <w:rFonts w:ascii="Arial" w:hAnsi="Arial" w:cs="Arial"/>
          <w:sz w:val="24"/>
          <w:szCs w:val="24"/>
        </w:rPr>
        <w:t>muito claro</w:t>
      </w:r>
      <w:r w:rsidRPr="00AF4E93">
        <w:rPr>
          <w:rFonts w:ascii="Arial" w:hAnsi="Arial" w:cs="Arial"/>
          <w:sz w:val="24"/>
          <w:szCs w:val="24"/>
        </w:rPr>
        <w:t xml:space="preserve"> disso é a UBER, que modificação, de forma abrupta, como nos locomovemos dentro das cidades. À medida que as startups crescem, viram empresas influentes e de grande sucesso, mudando paradigmas importantes já estabelecidos. </w:t>
      </w:r>
    </w:p>
    <w:p w:rsidR="0031301C" w:rsidRPr="00AF4E93" w:rsidP="0031301C" w14:paraId="2DBCAA9F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39EA6E07" w14:textId="7777777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sz w:val="24"/>
          <w:szCs w:val="24"/>
        </w:rPr>
        <w:t>Assim, desenvolver políticas públicas para apoiar essas empresas inovadoras em sua fase inicial é investir no crescimento econômico e no desenvolvimento de nosso município e região.</w:t>
      </w:r>
    </w:p>
    <w:p w:rsidR="0031301C" w:rsidRPr="00AF4E93" w:rsidP="0031301C" w14:paraId="718BDB55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01C" w:rsidRPr="00AF4E93" w:rsidP="0031301C" w14:paraId="1D6A2F16" w14:textId="7777777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sz w:val="24"/>
          <w:szCs w:val="24"/>
        </w:rPr>
        <w:t>Portanto, peço aos meus nobres pares que deem o devido apoio e aprovação a esta proposta.</w:t>
      </w:r>
    </w:p>
    <w:p w:rsidR="0031301C" w:rsidRPr="00AF4E93" w:rsidP="0031301C" w14:paraId="0D9D255A" w14:textId="7777777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40D9" w:rsidRPr="00AF4E93" w:rsidP="00CF3631" w14:paraId="0CCAA2D2" w14:textId="54D5052A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F3631" w:rsidRPr="00AF4E93" w:rsidP="00CF3631" w14:paraId="7186735E" w14:textId="142C062B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F4E93">
        <w:rPr>
          <w:rFonts w:ascii="Arial" w:hAnsi="Arial" w:cs="Arial"/>
          <w:sz w:val="24"/>
          <w:szCs w:val="24"/>
        </w:rPr>
        <w:t>Câmara Municipal de Sumaré</w:t>
      </w:r>
      <w:r w:rsidR="005B2FC8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C81E50">
        <w:rPr>
          <w:rFonts w:ascii="Arial" w:hAnsi="Arial" w:cs="Arial"/>
          <w:sz w:val="24"/>
          <w:szCs w:val="24"/>
          <w:shd w:val="clear" w:color="auto" w:fill="FFFFFF"/>
        </w:rPr>
        <w:t>13</w:t>
      </w:r>
      <w:bookmarkStart w:id="1" w:name="_GoBack"/>
      <w:bookmarkEnd w:id="1"/>
      <w:r w:rsidRPr="005B2FC8" w:rsidR="005B2FC8">
        <w:rPr>
          <w:rFonts w:ascii="Arial" w:hAnsi="Arial" w:cs="Arial"/>
          <w:sz w:val="24"/>
          <w:szCs w:val="24"/>
          <w:shd w:val="clear" w:color="auto" w:fill="FFFFFF"/>
        </w:rPr>
        <w:t xml:space="preserve"> de janeiro de 2025.</w:t>
      </w:r>
    </w:p>
    <w:p w:rsidR="00CF3631" w:rsidRPr="00AF4E93" w:rsidP="00CF3631" w14:paraId="2748A9EF" w14:textId="77777777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F3631" w:rsidRPr="00AF4E93" w:rsidP="00CF3631" w14:paraId="6366C8E8" w14:textId="675BFC0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86722" w:rsidRPr="00AF4E93" w:rsidP="00CF3631" w14:paraId="4EE148D3" w14:textId="77777777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F3631" w:rsidRPr="00AF4E93" w:rsidP="00CF3631" w14:paraId="32B6DEBA" w14:textId="77777777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F3631" w:rsidRPr="00AF4E93" w:rsidP="001A354C" w14:paraId="6C7B3963" w14:textId="793649B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F4E93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1A354C" w:rsidRPr="00AF4E93" w:rsidP="001A354C" w14:paraId="7C54301A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A14FD1" w:rsidRPr="00AF4E93" w:rsidP="001A354C" w14:paraId="1BE506AD" w14:textId="3546E88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F4E93">
        <w:rPr>
          <w:rFonts w:ascii="Arial" w:hAnsi="Arial" w:cs="Arial"/>
          <w:b/>
          <w:bCs/>
          <w:sz w:val="24"/>
          <w:szCs w:val="24"/>
        </w:rPr>
        <w:t>MDB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91955"/>
    <w:rsid w:val="000A666F"/>
    <w:rsid w:val="000D2BDC"/>
    <w:rsid w:val="000F0BEA"/>
    <w:rsid w:val="000F1426"/>
    <w:rsid w:val="000F479B"/>
    <w:rsid w:val="00104AAA"/>
    <w:rsid w:val="00152E83"/>
    <w:rsid w:val="0015657E"/>
    <w:rsid w:val="00156CF8"/>
    <w:rsid w:val="001924F2"/>
    <w:rsid w:val="001A354C"/>
    <w:rsid w:val="001E6978"/>
    <w:rsid w:val="001F0894"/>
    <w:rsid w:val="00205EC8"/>
    <w:rsid w:val="00225555"/>
    <w:rsid w:val="00233636"/>
    <w:rsid w:val="0023689D"/>
    <w:rsid w:val="00286722"/>
    <w:rsid w:val="0031301C"/>
    <w:rsid w:val="00321B37"/>
    <w:rsid w:val="0035284F"/>
    <w:rsid w:val="00412E5F"/>
    <w:rsid w:val="00444234"/>
    <w:rsid w:val="00460A32"/>
    <w:rsid w:val="00467A72"/>
    <w:rsid w:val="004B2CC9"/>
    <w:rsid w:val="004D767E"/>
    <w:rsid w:val="004E478B"/>
    <w:rsid w:val="004F3FFC"/>
    <w:rsid w:val="0051286F"/>
    <w:rsid w:val="005443D2"/>
    <w:rsid w:val="005B2FC8"/>
    <w:rsid w:val="005C1AA5"/>
    <w:rsid w:val="005D4E45"/>
    <w:rsid w:val="00601B0A"/>
    <w:rsid w:val="00623938"/>
    <w:rsid w:val="00626437"/>
    <w:rsid w:val="00632FA0"/>
    <w:rsid w:val="006C41A4"/>
    <w:rsid w:val="006D1E9A"/>
    <w:rsid w:val="006D77E7"/>
    <w:rsid w:val="00780102"/>
    <w:rsid w:val="00822396"/>
    <w:rsid w:val="00863AEA"/>
    <w:rsid w:val="008A1B1D"/>
    <w:rsid w:val="009A2FFE"/>
    <w:rsid w:val="00A06CF2"/>
    <w:rsid w:val="00A10FDC"/>
    <w:rsid w:val="00A14FD1"/>
    <w:rsid w:val="00AE6AEE"/>
    <w:rsid w:val="00AF4E93"/>
    <w:rsid w:val="00B95790"/>
    <w:rsid w:val="00C00C1E"/>
    <w:rsid w:val="00C36776"/>
    <w:rsid w:val="00C81E50"/>
    <w:rsid w:val="00CC7D76"/>
    <w:rsid w:val="00CD6B58"/>
    <w:rsid w:val="00CF3631"/>
    <w:rsid w:val="00CF401E"/>
    <w:rsid w:val="00D34CD7"/>
    <w:rsid w:val="00D540D9"/>
    <w:rsid w:val="00D77588"/>
    <w:rsid w:val="00D9645F"/>
    <w:rsid w:val="00DF171E"/>
    <w:rsid w:val="00DF4E1C"/>
    <w:rsid w:val="00E07644"/>
    <w:rsid w:val="00E30E79"/>
    <w:rsid w:val="00E312EA"/>
    <w:rsid w:val="00E47D77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A586-3624-48C3-A46D-5038B2A6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1033</Words>
  <Characters>5581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2023-06-15T11:50:00Z</cp:lastPrinted>
  <dcterms:created xsi:type="dcterms:W3CDTF">2024-12-27T19:03:00Z</dcterms:created>
  <dcterms:modified xsi:type="dcterms:W3CDTF">2025-01-20T01:38:00Z</dcterms:modified>
</cp:coreProperties>
</file>