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573" w14:paraId="02D89B24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0E6573" w14:paraId="4AC46CA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573" w14:paraId="6C88FB7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6573" w14:paraId="5E23E8EF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0E6573" w14:paraId="22ABF77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573" w14:paraId="3A412D2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573" w14:paraId="716E0F5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573" w14:paraId="264FD5E6" w14:textId="74E48846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 A INSERÇÃO DE BOLETO BANCÁRIO VOLUNTÁRIO NOS CARNÊS DE IPTU NO MUNICÍPIO DE SUMARÉ,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0E6573" w14:paraId="5FCDA91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E6573" w14:paraId="6FDD2E6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0E6573" w14:paraId="1349E4B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E6573" w14:paraId="14D8C68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E6573" w14:paraId="5B44244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E6573" w14:paraId="60304A0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sz w:val="24"/>
          <w:szCs w:val="24"/>
        </w:rPr>
        <w:t>A Câmara Municipal de Sumaré Aprovou e eu sanciono e promulgo a presente lei:</w:t>
      </w:r>
    </w:p>
    <w:p w:rsidR="000E6573" w14:paraId="3793C12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0E6573" w14:paraId="3A660F9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0E6573" w14:paraId="787121E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Artigo 1º</w:t>
      </w:r>
      <w:r>
        <w:rPr>
          <w:rFonts w:ascii="Arial" w:eastAsia="Arial" w:hAnsi="Arial" w:cs="Arial"/>
          <w:sz w:val="24"/>
          <w:szCs w:val="24"/>
        </w:rPr>
        <w:t xml:space="preserve"> - Fica estabelecida a inserção de Boleto Bancário voluntário nos carnês de IPTU na cidade de Sumaré.</w:t>
      </w:r>
    </w:p>
    <w:p w:rsidR="000E6573" w14:paraId="272F1D3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 –</w:t>
      </w:r>
      <w:r>
        <w:rPr>
          <w:rFonts w:ascii="Arial" w:eastAsia="Arial" w:hAnsi="Arial" w:cs="Arial"/>
          <w:sz w:val="24"/>
          <w:szCs w:val="24"/>
        </w:rPr>
        <w:t xml:space="preserve"> Os boletos deverão ser confeccionados em coloração diferente das páginas do carnê de IPTU, contendo os seguintes dizeres: CONTRIBUIÇÃO VOLUNTÁRIA E OPCIONAL.</w:t>
      </w:r>
    </w:p>
    <w:p w:rsidR="000E6573" w14:paraId="557FE57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2º -</w:t>
      </w:r>
      <w:r>
        <w:rPr>
          <w:rFonts w:ascii="Arial" w:eastAsia="Arial" w:hAnsi="Arial" w:cs="Arial"/>
          <w:sz w:val="24"/>
          <w:szCs w:val="24"/>
        </w:rPr>
        <w:t xml:space="preserve"> O pagamento desse boleto anexo será voluntário e opcional aos munícipes, não cabendo qualquer cobrança posterior por parte do Poder Público e nem tão pouco de quaisquer tipos de empresas de cobranças terceirizadas.</w:t>
      </w:r>
    </w:p>
    <w:p w:rsidR="000E6573" w14:paraId="26942D47" w14:textId="0779F8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3º -</w:t>
      </w:r>
      <w:r>
        <w:rPr>
          <w:rFonts w:ascii="Arial" w:eastAsia="Arial" w:hAnsi="Arial" w:cs="Arial"/>
          <w:sz w:val="24"/>
          <w:szCs w:val="24"/>
        </w:rPr>
        <w:t xml:space="preserve"> O valor dos boletos será o equivalente a 2 (duas) UFMS - Unidade Fiscal do Município de </w:t>
      </w:r>
      <w:r w:rsidR="00D16649">
        <w:rPr>
          <w:rFonts w:ascii="Arial" w:eastAsia="Arial" w:hAnsi="Arial" w:cs="Arial"/>
          <w:sz w:val="24"/>
          <w:szCs w:val="24"/>
        </w:rPr>
        <w:t>Sumaré</w:t>
      </w:r>
      <w:r>
        <w:rPr>
          <w:rFonts w:ascii="Arial" w:eastAsia="Arial" w:hAnsi="Arial" w:cs="Arial"/>
          <w:sz w:val="24"/>
          <w:szCs w:val="24"/>
        </w:rPr>
        <w:t>.</w:t>
      </w:r>
    </w:p>
    <w:p w:rsidR="000E6573" w14:paraId="1D99C51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4º -</w:t>
      </w:r>
      <w:r>
        <w:rPr>
          <w:rFonts w:ascii="Arial" w:eastAsia="Arial" w:hAnsi="Arial" w:cs="Arial"/>
          <w:sz w:val="24"/>
          <w:szCs w:val="24"/>
        </w:rPr>
        <w:t xml:space="preserve"> Os valores advindos desta Lei serão distribuídos a entidades que recebem subvenção municipal, estipulando-se da seguinte forma: 20% (vinte por cento) do valor arrecadado às entidades que prestam serviço de assistência social em Sumaré; 20% (vinte por cento) do valor arrecadado às entidades que prestem serviços na área </w:t>
      </w:r>
      <w:r>
        <w:rPr>
          <w:rFonts w:ascii="Arial" w:eastAsia="Arial" w:hAnsi="Arial" w:cs="Arial"/>
          <w:sz w:val="24"/>
          <w:szCs w:val="24"/>
        </w:rPr>
        <w:t>de promoção de saúde e bem Estar Animal em Sumaré, e 60% (sessenta por cento)  do valor arrecadado às entidades que prestem serviços na área da saúde à população de Sumaré.</w:t>
      </w:r>
    </w:p>
    <w:p w:rsidR="000E6573" w14:paraId="2F2B34C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Artigo 5º -</w:t>
      </w:r>
      <w:r>
        <w:rPr>
          <w:rFonts w:ascii="Arial" w:eastAsia="Arial" w:hAnsi="Arial" w:cs="Arial"/>
          <w:sz w:val="24"/>
          <w:szCs w:val="24"/>
        </w:rPr>
        <w:t xml:space="preserve"> Caberá ao Executivo Municipal a gerência dos valores advindos dessa Lei, bem como eventuais campanhas de conscientização que possam se fazer necessárias para alcançar o objetivo final a que essa Lei se destina, e também devida regulamentação através de Decreto Municipal.</w:t>
      </w:r>
    </w:p>
    <w:p w:rsidR="000E6573" w14:paraId="2794E1A8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r69yfmloxhki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Art.  6º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0E6573" w14:paraId="15A1AD52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 7º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0E6573" w14:paraId="7682DA9C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Art.  8º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0E6573" w14:paraId="150978E1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ut25nh8ag6ms" w:colFirst="0" w:colLast="0"/>
      <w:bookmarkEnd w:id="5"/>
    </w:p>
    <w:p w:rsidR="000E6573" w14:paraId="276EF9E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E6573" w14:paraId="6776B6B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E6573" w14:paraId="504B639D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E6573" w14:paraId="77396A87" w14:textId="00965258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16649">
        <w:rPr>
          <w:rFonts w:ascii="Arial" w:eastAsia="Arial" w:hAnsi="Arial" w:cs="Arial"/>
          <w:sz w:val="24"/>
          <w:szCs w:val="24"/>
        </w:rPr>
        <w:t>16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0E6573" w14:paraId="70B8BDD8" w14:textId="77777777">
      <w:pPr>
        <w:rPr>
          <w:rFonts w:ascii="Arial" w:eastAsia="Arial" w:hAnsi="Arial" w:cs="Arial"/>
          <w:sz w:val="24"/>
          <w:szCs w:val="24"/>
        </w:rPr>
      </w:pPr>
    </w:p>
    <w:p w:rsidR="000E6573" w14:paraId="7A57EA98" w14:textId="0FFACEC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D1664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40771672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70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573" w14:paraId="19CFD56A" w14:textId="77777777"/>
    <w:p w:rsidR="000E6573" w14:paraId="553AF14A" w14:textId="77777777"/>
    <w:p w:rsidR="000E6573" w14:paraId="51477D0C" w14:textId="77777777"/>
    <w:p w:rsidR="000E6573" w14:paraId="3E95150B" w14:textId="77777777"/>
    <w:p w:rsidR="000E6573" w14:paraId="78551F1C" w14:textId="77777777"/>
    <w:p w:rsidR="000E6573" w14:paraId="74976663" w14:textId="77777777"/>
    <w:p w:rsidR="000E6573" w14:paraId="6F3FCF7C" w14:textId="77777777"/>
    <w:p w:rsidR="000E6573" w14:paraId="7E07BB0F" w14:textId="77777777"/>
    <w:p w:rsidR="000E6573" w14:paraId="09A027C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6573" w14:paraId="60221A5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0E6573" w14:paraId="17584A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6573" w14:paraId="313F341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6573" w14:paraId="60BE804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6573" w14:paraId="074C959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Senhores Vereadores</w:t>
      </w:r>
    </w:p>
    <w:p w:rsidR="000E6573" w14:paraId="20137B4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E6573" w14:paraId="266C2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presente projeto de lei institui contribuição voluntária a ser entregue junto com o carnê de IPTU, destinando o valor arrecadado a entidades que recebem subvenção municipal, estipulando-se da seguinte forma: 20% (vinte por cento) do valor arrecadado às entidades que prestam serviço de assistência social em Sumaré; 20% (vinte por cento) do valor arrecadado às entidades que prestem serviços na área de promoção de saúde e bem Estar Animal em Sumaré, e 60% (sessenta por cento)  do valor arrecadado às entidades que prestem serviços na área da saúde à população de Sumaré.</w:t>
      </w:r>
    </w:p>
    <w:p w:rsidR="000E6573" w14:paraId="1DE11A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Ressalta-se que o boleto será bem diferenciado do carnê de IPTU, para evitar que seja confundido, e será de utilidade para aqueles que desejem contribuir com instituições assistenciais no Município de Sumaré.</w:t>
      </w:r>
      <w:r>
        <w:rPr>
          <w:rFonts w:ascii="Arial" w:eastAsia="Arial" w:hAnsi="Arial" w:cs="Arial"/>
          <w:sz w:val="24"/>
          <w:szCs w:val="24"/>
        </w:rPr>
        <w:tab/>
      </w:r>
    </w:p>
    <w:p w:rsidR="000E6573" w14:paraId="5FD4AE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E6573" w14:paraId="7D2EC23D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E6573" w14:paraId="05DEA64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E6573" w14:paraId="499ED9D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E6573" w14:paraId="6E17452C" w14:textId="07EDF55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D16649">
        <w:rPr>
          <w:rFonts w:ascii="Arial" w:eastAsia="Arial" w:hAnsi="Arial" w:cs="Arial"/>
          <w:sz w:val="24"/>
          <w:szCs w:val="24"/>
        </w:rPr>
        <w:t>16 de janeiro de 2025</w:t>
      </w:r>
    </w:p>
    <w:p w:rsidR="000E6573" w14:paraId="0DC59ACE" w14:textId="544B5E85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D16649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3826932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1703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6573" w14:paraId="5B67085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eading=h.3znysh7" w:colFirst="0" w:colLast="0"/>
  <w:bookmarkEnd w:id="6"/>
  <w:p w:rsidR="000E6573" w14:paraId="202E6811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247495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57033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E6573" w14:paraId="2F5B29E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6573" w14:paraId="0D3FE20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6573" w14:paraId="77CD8EBC" w14:textId="5A498DA6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91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786352695" name="Agrupar 786352695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E6573" w14:paraId="5B89FB8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14001007" name="Agrupar 11400100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E6573" w14:paraId="6DBF9D4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975295792" name="Agrupar 975295792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E6573" w14:paraId="55ED268E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306709622" name="Agrupar 30670962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E6573" w14:paraId="6DFA76A5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10325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838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73"/>
    <w:rsid w:val="000E6573"/>
    <w:rsid w:val="00310E5F"/>
    <w:rsid w:val="00CF36DF"/>
    <w:rsid w:val="00D16649"/>
    <w:rsid w:val="00DD3C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E42E65-AA28-40CA-AD56-3330A41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0"/>
    <w:link w:val="CorpodetextoChar"/>
    <w:semiHidden/>
    <w:unhideWhenUsed/>
    <w:rsid w:val="00CA25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DefaultParagraphFont"/>
    <w:link w:val="BodyText"/>
    <w:semiHidden/>
    <w:rsid w:val="00CA25D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A25D1"/>
    <w:pPr>
      <w:spacing w:after="0" w:line="240" w:lineRule="auto"/>
    </w:pPr>
    <w:rPr>
      <w:rFonts w:cs="Times New Roman"/>
    </w:rPr>
  </w:style>
  <w:style w:type="paragraph" w:customStyle="1" w:styleId="Ementa">
    <w:name w:val="Ementa"/>
    <w:basedOn w:val="Normal0"/>
    <w:qFormat/>
    <w:rsid w:val="00CA25D1"/>
    <w:pPr>
      <w:suppressAutoHyphens/>
      <w:spacing w:after="0" w:line="240" w:lineRule="auto"/>
      <w:ind w:left="1134"/>
    </w:pPr>
    <w:rPr>
      <w:rFonts w:ascii="Liberation Serif" w:eastAsia="Noto Serif CJK SC" w:hAnsi="Liberation Serif" w:cs="FreeSans"/>
      <w:i/>
      <w:kern w:val="2"/>
      <w:sz w:val="24"/>
      <w:szCs w:val="24"/>
      <w:lang w:eastAsia="zh-CN" w:bidi="hi-IN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weakqBUtKgVu4NHcOvguTTIVXw==">AMUW2mVJw2Ig9CONfr5XzkgY/uQcXZou2HolMkBPAfCdAqddbJL6EbAaHgdIcYrkVoJVe4/kFmuPY9ZTlj1QrX+x/pxlpX863B+873ErHCUvmqRfLYtjPouOoHwHZVUk8tXSmuhX2FA/EEcarZerNPb5yNm67XRst0jc3n0uOwXhDD6VH1hUDgouHUWB082aVEWmHsB3GqSf+lULQrw3fk7UoGNEaCXcStyuGYZv9gmv4XHqZsQftyo=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2025-01-16T13:04:00Z</dcterms:created>
  <dcterms:modified xsi:type="dcterms:W3CDTF">2025-01-16T13:04:00Z</dcterms:modified>
</cp:coreProperties>
</file>