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1055" w14:paraId="0EC7D4D6" w14:textId="7777777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9C1055" w14:paraId="710B37F7" w14:textId="77777777">
      <w:pPr>
        <w:spacing w:line="240" w:lineRule="auto"/>
        <w:ind w:right="28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9C1055" w14:paraId="566EFA36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“PROÍBE A DISTRIBUIÇÃO A TÍTULO DE BRINDE EM FEIRAS, RIFAS, BINGOS, PROMOÇÃO OU SORTEIO E AFINS DE ANIMAIS VIVOS EM EVENTOS PÚBLICOS OU PRIVADOS.”</w:t>
      </w:r>
    </w:p>
    <w:p w:rsidR="009C1055" w14:paraId="612E1A6A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9C1055" w14:paraId="40B831A5" w14:textId="77777777">
      <w:pPr>
        <w:tabs>
          <w:tab w:val="left" w:pos="567"/>
        </w:tabs>
        <w:spacing w:after="0" w:line="240" w:lineRule="auto"/>
        <w:jc w:val="right"/>
        <w:rPr>
          <w:rFonts w:ascii="ArialMT" w:eastAsia="ArialMT" w:hAnsi="ArialMT" w:cs="ArialMT"/>
          <w:sz w:val="20"/>
          <w:szCs w:val="20"/>
        </w:rPr>
      </w:pPr>
    </w:p>
    <w:p w:rsidR="009C1055" w14:paraId="75555850" w14:textId="77777777">
      <w:pPr>
        <w:tabs>
          <w:tab w:val="left" w:pos="567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Câmara Municipal de Sumaré Aprovou e eu sanciono e promulgo a presente lei:</w:t>
      </w:r>
    </w:p>
    <w:p w:rsidR="009C1055" w14:paraId="6629D8F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C1055" w14:paraId="6E747455" w14:textId="7777777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proibida a distribuição de quaisquer animais vivos, sadios, enfermos ou portadores de má formação anatômica ou deficiência fisiológica, a título de brinde, em feiras, rifas,</w:t>
      </w:r>
      <w:r>
        <w:rPr>
          <w:rFonts w:ascii="Arial" w:eastAsia="Arial" w:hAnsi="Arial" w:cs="Arial"/>
          <w:sz w:val="24"/>
          <w:szCs w:val="24"/>
        </w:rPr>
        <w:t xml:space="preserve"> bingos, promoção ou sorteio e afins de animais vivos em eventos públicos ou privados de qualquer natureza, assim como nas redes sociais no município de Sumaré.</w:t>
      </w:r>
    </w:p>
    <w:p w:rsidR="009C1055" w14:paraId="049FD878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desobediência ao disposto na presente lei, ensejará ao infrator pena de multa no valor de 1000 (mil) UFMS, devendo ser dobrada em caso de reincidência.</w:t>
      </w:r>
    </w:p>
    <w:p w:rsidR="009C1055" w14:paraId="0340232D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C1055" w14:paraId="4E9235EF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3º </w:t>
      </w:r>
      <w:r>
        <w:rPr>
          <w:rFonts w:ascii="Arial" w:eastAsia="Arial" w:hAnsi="Arial" w:cs="Arial"/>
          <w:color w:val="000000"/>
          <w:sz w:val="24"/>
          <w:szCs w:val="24"/>
        </w:rPr>
        <w:t>Os valores arrecadados com o pagamento das multas ser</w:t>
      </w:r>
      <w:r>
        <w:rPr>
          <w:rFonts w:ascii="Arial" w:eastAsia="Arial" w:hAnsi="Arial" w:cs="Arial"/>
          <w:sz w:val="24"/>
          <w:szCs w:val="24"/>
        </w:rPr>
        <w:t xml:space="preserve">ão recolhidos ao Fundo Municipal de Bem-Estar Animal (FUMBEA) para aplicação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em programas de castrações, microchipagem, projetos e ações ambientais voltados 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defesa e proteção dos animais.</w:t>
      </w:r>
    </w:p>
    <w:p w:rsidR="009C1055" w14:paraId="5A2C01B1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C1055" w14:paraId="6549DB69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Art.4º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poder executivo regulamentará esta lei em até 90 (noventa) dias, no que couber.</w:t>
      </w:r>
    </w:p>
    <w:p w:rsidR="009C1055" w14:paraId="5D732B80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C1055" w14:paraId="2658BDF8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Art.5º </w:t>
      </w:r>
      <w:r>
        <w:rPr>
          <w:rFonts w:ascii="Arial" w:eastAsia="Arial" w:hAnsi="Arial" w:cs="Arial"/>
          <w:sz w:val="24"/>
          <w:szCs w:val="24"/>
        </w:rPr>
        <w:t>Esta Lei entrará em vigor na data de sua publicação.</w:t>
      </w:r>
    </w:p>
    <w:p w:rsidR="009C1055" w14:paraId="357C9F39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C1055" w14:paraId="08F5162B" w14:textId="77777777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:rsidR="009C1055" w14:paraId="3D601589" w14:textId="08ECCA5B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511E74">
        <w:rPr>
          <w:rFonts w:ascii="Arial" w:eastAsia="Arial" w:hAnsi="Arial" w:cs="Arial"/>
          <w:sz w:val="24"/>
          <w:szCs w:val="24"/>
        </w:rPr>
        <w:t>15 de janeiro de 2025</w:t>
      </w:r>
    </w:p>
    <w:p w:rsidR="009C1055" w14:paraId="2A26FF2A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</w:t>
      </w:r>
    </w:p>
    <w:p w:rsidR="009C1055" w14:paraId="3517B24B" w14:textId="77777777"/>
    <w:p w:rsidR="009C1055" w14:paraId="691FBE63" w14:textId="40BDFA5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84981609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7647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055" w14:paraId="01D7BF5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055" w14:paraId="4CD38115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055" w14:paraId="2992EE0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055" w14:paraId="04C2BA45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9C1055" w14:paraId="3D70AB3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055" w14:paraId="0A44ED8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055" w14:paraId="11582F5B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Tornaram-se comuns em datas comemorativas, como páscoa, natal, aniversários e dia das crianças a distribuição de animais em sorteios, bingos, especialmente aves, cães, gatos, coelhos e peixes.</w:t>
      </w:r>
    </w:p>
    <w:p w:rsidR="009C1055" w14:paraId="7F1D6017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Estes animais recebidos como prêmios tornam-se na maioria das vezes um fardo e uma obrigação, o que facilita e incentiva o abandono.</w:t>
      </w:r>
    </w:p>
    <w:p w:rsidR="009C1055" w14:paraId="24FC4EBD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Essa prática vai na contramão da educação ambiental, da conscientização do bem estar animal e da adoção com guarda responsável, que por inúmeras e incansáveis vezes tentamos promover.</w:t>
      </w:r>
    </w:p>
    <w:p w:rsidR="009C1055" w14:paraId="7E657037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Rifar, sortear e leiloar animais são práticas exploratórias por diminuírem os animais a uma condição de objeto a ser usado para atender às vontades humanas.</w:t>
      </w:r>
    </w:p>
    <w:p w:rsidR="009C1055" w14:paraId="148ED9B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que diz a Constituição sobre animais? A Constituição Federal incumbe ao poder público no art. 225, Inciso VII - “proteger a fauna e a flora, vedadas, na forma da lei, as práticas que coloquem em risco sua função ecológica, provoquem a extinção de espécies ou submetam os animais à crueldade."</w:t>
      </w:r>
    </w:p>
    <w:p w:rsidR="009C1055" w14:paraId="4743963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Visando essa proteção aos animais, instituída pela própria Constituição Federal, afirmamos que todos os animais nascem iguais diante da vida e têm o mesmo direito à existência; cada animal tem direito ao respeito. O homem, enquanto espécie animal, não pode atribuir-se o direito de exterminar outros animais ou explorá-los, violando este direito.</w:t>
      </w:r>
    </w:p>
    <w:p w:rsidR="009C1055" w14:paraId="06E6165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estas considerações e entendendo tratar-se de proposta que tem sintonia com a proteção do direito dos animais, conto com o apoio dos nobres pares que integram esta Casa de Leis, na certeza de que, após regular tramitação, será ao final deliberada e aprovada na devida forma.</w:t>
      </w:r>
    </w:p>
    <w:p w:rsidR="009C1055" w14:paraId="07BF4FCD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9C1055" w14:paraId="5165167B" w14:textId="22DAA28E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</w:t>
      </w:r>
      <w:r w:rsidR="00511E74">
        <w:rPr>
          <w:rFonts w:ascii="Arial" w:eastAsia="Arial" w:hAnsi="Arial" w:cs="Arial"/>
          <w:sz w:val="24"/>
          <w:szCs w:val="24"/>
        </w:rPr>
        <w:t>15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9C1055" w14:paraId="2E1C5090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9C1055" w:rsidP="00511E74" w14:paraId="2BEEAC99" w14:textId="0B035F4A">
      <w:pPr>
        <w:spacing w:after="0" w:line="240" w:lineRule="auto"/>
        <w:jc w:val="center"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6391203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7218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055" w14:paraId="054681F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9C1055" w14:paraId="49E45518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527961916" name="Conector de Seta Reta 15279619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210207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589528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C1055" w14:paraId="57A1609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055" w14:paraId="54BCB42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055" w14:paraId="74279E3B" w14:textId="5AACCB7F">
    <w:r>
      <w:rPr>
        <w:noProof/>
      </w:rPr>
      <w:drawing>
        <wp:inline distT="0" distB="0" distL="0" distR="0">
          <wp:extent cx="1526058" cy="534121"/>
          <wp:effectExtent l="0" t="0" r="0" b="0"/>
          <wp:docPr id="1527961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7039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17" name="Agrupar 15279619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679653091" name="Agrupar 67965309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105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1527961917" o:spid="_x0000_s2049" style="width:595.1pt;height:808.7pt;margin-top:0;margin-left:-68pt;mso-wrap-distance-left:0;mso-wrap-distance-right:0;position:absolute;z-index:-251656192" coordorigin="15671,0" coordsize="75577,75600">
              <v:group id="Agrupar 67965309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9C1055" w14:paraId="086B0DFE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55"/>
    <w:rsid w:val="000D1FF7"/>
    <w:rsid w:val="00511E74"/>
    <w:rsid w:val="00931DDC"/>
    <w:rsid w:val="009C10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ACB70D-496F-46F6-BCED-AB47E9E4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  <w:rPr>
      <w:lang w:eastAsia="pt-BR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yiRNOcR1B90fuPa4waYvJzHDVg==">AMUW2mXWg/wdHWTIm7q/FJCW3jY20c89XM627EFArNIXSJDAkNlbaFLbF/KFKB5WMVXnRU+N/2G34hYMe2JIkSFvGIJTyao1Q9qtDCcjJtyi1QcunRBHsKHRO7O9Js9PE3W+pWK2bNxT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2025-01-15T13:15:00Z</dcterms:created>
  <dcterms:modified xsi:type="dcterms:W3CDTF">2025-01-15T13:15:00Z</dcterms:modified>
</cp:coreProperties>
</file>