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047EF8EA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B21E99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0384C" w:rsidRPr="00B13A4A" w:rsidP="00453501" w14:paraId="55D17E28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894808" w:rsidRPr="002F30EE" w:rsidP="00FD69F4" w14:paraId="40192B9A" w14:textId="09FDB052">
      <w:pPr>
        <w:ind w:left="4962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5147F3" w:rsidR="005147F3">
        <w:rPr>
          <w:rFonts w:ascii="Arial" w:hAnsi="Arial" w:cs="Arial"/>
          <w:bCs/>
          <w:caps/>
          <w:sz w:val="24"/>
          <w:szCs w:val="24"/>
        </w:rPr>
        <w:t>Dispõe sobre a obrigatoriedade de divulgação dos custos de locação dos prédios públicos alugados pelo município, através da criação de QR Codes com os valores detalhados, e dá outras providências.</w:t>
      </w:r>
      <w:r w:rsidR="005147F3">
        <w:rPr>
          <w:rFonts w:ascii="Arial" w:hAnsi="Arial" w:cs="Arial"/>
          <w:bCs/>
          <w:caps/>
          <w:sz w:val="24"/>
          <w:szCs w:val="24"/>
        </w:rPr>
        <w:t>”</w:t>
      </w:r>
    </w:p>
    <w:p w:rsidR="00B76854" w:rsidP="00453501" w14:paraId="2D5B713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RPr="002F30EE" w:rsidP="00453501" w14:paraId="063BF5D7" w14:textId="089092C6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B76854" w:rsidP="000E1DF0" w14:paraId="689F1C28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453501" w:rsidRPr="002F30EE" w:rsidP="000E1DF0" w14:paraId="1293AD4D" w14:textId="28127F0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5147F3" w:rsidRPr="005147F3" w:rsidP="005147F3" w14:paraId="7ACF93A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5147F3">
        <w:rPr>
          <w:rFonts w:ascii="Arial" w:hAnsi="Arial" w:cs="Arial"/>
          <w:b/>
          <w:bCs/>
          <w:sz w:val="24"/>
          <w:szCs w:val="24"/>
        </w:rPr>
        <w:t>Art. 1º</w:t>
      </w:r>
      <w:r w:rsidRPr="005147F3">
        <w:rPr>
          <w:rFonts w:ascii="Arial" w:hAnsi="Arial" w:cs="Arial"/>
          <w:bCs/>
          <w:sz w:val="24"/>
          <w:szCs w:val="24"/>
        </w:rPr>
        <w:t xml:space="preserve"> Fica estabelecida a obrigatoriedade de divulgação dos custos de locação dos prédios públicos alugados pelo município, por meio da criação de QR Codes que disponibilizem os valores detalhados.</w:t>
      </w:r>
    </w:p>
    <w:p w:rsidR="005147F3" w:rsidRPr="005147F3" w:rsidP="005147F3" w14:paraId="0861865F" w14:textId="69E0FCE0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5147F3">
        <w:rPr>
          <w:rFonts w:ascii="Arial" w:hAnsi="Arial" w:cs="Arial"/>
          <w:b/>
          <w:bCs/>
          <w:sz w:val="24"/>
          <w:szCs w:val="24"/>
        </w:rPr>
        <w:t>Art. 2º</w:t>
      </w:r>
      <w:r w:rsidRPr="005147F3">
        <w:rPr>
          <w:rFonts w:ascii="Arial" w:hAnsi="Arial" w:cs="Arial"/>
          <w:bCs/>
          <w:sz w:val="24"/>
          <w:szCs w:val="24"/>
        </w:rPr>
        <w:t xml:space="preserve"> Os QR Codes mencionados no Art. 1º deverão ser afixados na portaria de todos os prédios públicos alugados pelo município, em local de fácil visualização e acesso para o público</w:t>
      </w:r>
      <w:r w:rsidR="00D3572D">
        <w:rPr>
          <w:rFonts w:ascii="Arial" w:hAnsi="Arial" w:cs="Arial"/>
          <w:bCs/>
          <w:sz w:val="24"/>
          <w:szCs w:val="24"/>
        </w:rPr>
        <w:t xml:space="preserve"> e deverá ter o tamanho</w:t>
      </w:r>
      <w:r w:rsidR="0080384C">
        <w:rPr>
          <w:rFonts w:ascii="Arial" w:hAnsi="Arial" w:cs="Arial"/>
          <w:bCs/>
          <w:sz w:val="24"/>
          <w:szCs w:val="24"/>
        </w:rPr>
        <w:t xml:space="preserve"> mínimo de 20% da placa de identificação do local</w:t>
      </w:r>
      <w:r w:rsidR="00062EDF">
        <w:rPr>
          <w:rFonts w:ascii="Arial" w:hAnsi="Arial" w:cs="Arial"/>
          <w:bCs/>
          <w:sz w:val="24"/>
          <w:szCs w:val="24"/>
        </w:rPr>
        <w:t>.</w:t>
      </w:r>
    </w:p>
    <w:p w:rsidR="005147F3" w:rsidRPr="005147F3" w:rsidP="005147F3" w14:paraId="206C900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5147F3">
        <w:rPr>
          <w:rFonts w:ascii="Arial" w:hAnsi="Arial" w:cs="Arial"/>
          <w:b/>
          <w:bCs/>
          <w:sz w:val="24"/>
          <w:szCs w:val="24"/>
        </w:rPr>
        <w:t>Art. 3º</w:t>
      </w:r>
      <w:r w:rsidRPr="005147F3">
        <w:rPr>
          <w:rFonts w:ascii="Arial" w:hAnsi="Arial" w:cs="Arial"/>
          <w:bCs/>
          <w:sz w:val="24"/>
          <w:szCs w:val="24"/>
        </w:rPr>
        <w:t xml:space="preserve"> Os QR Codes deverão conter informações detalhadas sobre os valores pagos mensalmente e anualmente pela locação dos prédios públicos, bem como o prazo de vigência dos contratos de locação.</w:t>
      </w:r>
    </w:p>
    <w:p w:rsidR="005147F3" w:rsidRPr="005147F3" w:rsidP="005147F3" w14:paraId="7FDF1CA2" w14:textId="50A4D71F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5147F3">
        <w:rPr>
          <w:rFonts w:ascii="Arial" w:hAnsi="Arial" w:cs="Arial"/>
          <w:b/>
          <w:bCs/>
          <w:sz w:val="24"/>
          <w:szCs w:val="24"/>
        </w:rPr>
        <w:t>Art. 4º</w:t>
      </w:r>
      <w:r w:rsidRPr="005147F3">
        <w:rPr>
          <w:rFonts w:ascii="Arial" w:hAnsi="Arial" w:cs="Arial"/>
          <w:bCs/>
          <w:sz w:val="24"/>
          <w:szCs w:val="24"/>
        </w:rPr>
        <w:t xml:space="preserve"> A Secretaria Municipal de </w:t>
      </w:r>
      <w:r w:rsidR="000F3023">
        <w:rPr>
          <w:rFonts w:ascii="Arial" w:hAnsi="Arial" w:cs="Arial"/>
          <w:bCs/>
          <w:sz w:val="24"/>
          <w:szCs w:val="24"/>
        </w:rPr>
        <w:t xml:space="preserve">Controle </w:t>
      </w:r>
      <w:r w:rsidR="00B76854">
        <w:rPr>
          <w:rFonts w:ascii="Arial" w:hAnsi="Arial" w:cs="Arial"/>
          <w:bCs/>
          <w:sz w:val="24"/>
          <w:szCs w:val="24"/>
        </w:rPr>
        <w:t xml:space="preserve">Interno e </w:t>
      </w:r>
      <w:r w:rsidRPr="005147F3">
        <w:rPr>
          <w:rFonts w:ascii="Arial" w:hAnsi="Arial" w:cs="Arial"/>
          <w:bCs/>
          <w:sz w:val="24"/>
          <w:szCs w:val="24"/>
        </w:rPr>
        <w:t>Transparência será responsável pela criação e manutenção dos QR Codes, bem como pela atualização das informações neles contidas.</w:t>
      </w:r>
    </w:p>
    <w:p w:rsidR="00B76854" w:rsidRPr="005147F3" w:rsidP="00B76854" w14:paraId="2E1A150B" w14:textId="5A6F47B8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5147F3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5147F3">
        <w:rPr>
          <w:rFonts w:ascii="Arial" w:hAnsi="Arial" w:cs="Arial"/>
          <w:b/>
          <w:bCs/>
          <w:sz w:val="24"/>
          <w:szCs w:val="24"/>
        </w:rPr>
        <w:t>º</w:t>
      </w:r>
      <w:r w:rsidRPr="005147F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O poder público executivo municipal deverá regulamentar essa lei no prazo de 60 dias</w:t>
      </w:r>
      <w:r w:rsidR="00062EDF">
        <w:rPr>
          <w:rFonts w:ascii="Arial" w:hAnsi="Arial" w:cs="Arial"/>
          <w:bCs/>
          <w:sz w:val="24"/>
          <w:szCs w:val="24"/>
        </w:rPr>
        <w:t>.</w:t>
      </w:r>
    </w:p>
    <w:p w:rsidR="005147F3" w:rsidP="005147F3" w14:paraId="2D5A71DB" w14:textId="05BA62DC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5147F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B76854">
        <w:rPr>
          <w:rFonts w:ascii="Arial" w:hAnsi="Arial" w:cs="Arial"/>
          <w:b/>
          <w:bCs/>
          <w:sz w:val="24"/>
          <w:szCs w:val="24"/>
        </w:rPr>
        <w:t>6</w:t>
      </w:r>
      <w:r w:rsidRPr="005147F3">
        <w:rPr>
          <w:rFonts w:ascii="Arial" w:hAnsi="Arial" w:cs="Arial"/>
          <w:b/>
          <w:bCs/>
          <w:sz w:val="24"/>
          <w:szCs w:val="24"/>
        </w:rPr>
        <w:t>º</w:t>
      </w:r>
      <w:r w:rsidRPr="005147F3">
        <w:rPr>
          <w:rFonts w:ascii="Arial" w:hAnsi="Arial" w:cs="Arial"/>
          <w:bCs/>
          <w:sz w:val="24"/>
          <w:szCs w:val="24"/>
        </w:rPr>
        <w:t xml:space="preserve"> Esta lei entra em vigor na data de sua publicação</w:t>
      </w:r>
      <w:r w:rsidR="00062EDF">
        <w:rPr>
          <w:rFonts w:ascii="Arial" w:hAnsi="Arial" w:cs="Arial"/>
          <w:bCs/>
          <w:sz w:val="24"/>
          <w:szCs w:val="24"/>
        </w:rPr>
        <w:t>.</w:t>
      </w:r>
    </w:p>
    <w:p w:rsidR="00E345BB" w:rsidP="005147F3" w14:paraId="60560A6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E345BB" w:rsidP="00265262" w14:paraId="6E10C8C3" w14:textId="26441888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5097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61D2" w:rsidRPr="00E345BB" w:rsidP="00E345BB" w14:paraId="52E88EC7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47491B" w:rsidRPr="00E345BB" w:rsidP="00E345BB" w14:paraId="0A47470F" w14:textId="3EBA594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 w:rsidR="00E345BB" w:rsidP="00E345BB" w14:paraId="44AA7500" w14:textId="7777777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345BB" w:rsidRPr="002F30EE" w:rsidP="00E345BB" w14:paraId="667B024C" w14:textId="7777777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E3585" w:rsidRPr="002F30EE" w:rsidP="000E3585" w14:paraId="428E4689" w14:textId="23C36A21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D563F2">
        <w:rPr>
          <w:rFonts w:ascii="Tahoma" w:hAnsi="Tahoma" w:cs="Tahoma"/>
          <w:bCs/>
          <w:sz w:val="24"/>
          <w:szCs w:val="24"/>
        </w:rPr>
        <w:t>0</w:t>
      </w:r>
      <w:r w:rsidR="00980796">
        <w:rPr>
          <w:rFonts w:ascii="Tahoma" w:hAnsi="Tahoma" w:cs="Tahoma"/>
          <w:bCs/>
          <w:sz w:val="24"/>
          <w:szCs w:val="24"/>
        </w:rPr>
        <w:t>6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D563F2">
        <w:rPr>
          <w:rFonts w:ascii="Tahoma" w:hAnsi="Tahoma" w:cs="Tahoma"/>
          <w:bCs/>
          <w:sz w:val="24"/>
          <w:szCs w:val="24"/>
        </w:rPr>
        <w:t xml:space="preserve">janeiro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B21E99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894808" w:rsidRPr="002F30EE" w14:paraId="66812BF2" w14:textId="2C2D8CD8">
      <w:pPr>
        <w:rPr>
          <w:rFonts w:ascii="Arial" w:hAnsi="Arial" w:cs="Arial"/>
          <w:bCs/>
          <w:sz w:val="24"/>
          <w:szCs w:val="24"/>
        </w:rPr>
      </w:pPr>
    </w:p>
    <w:p w:rsidR="00802C64" w:rsidP="00AC4A6D" w14:paraId="042FE06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78A3286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5F59D16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1C9BAE1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78FB153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93D915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35C500AA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52033B4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38306D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A6AECB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062EDF" w:rsidP="00AC4A6D" w14:paraId="230C368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A7D8A4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04DF330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794E3656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0F16B6C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802C64" w:rsidP="00AC4A6D" w14:paraId="238FC3D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894808" w:rsidRPr="002F30EE" w:rsidP="00AC4A6D" w14:paraId="0963A6B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4144FE" w:rsidRPr="00265262" w:rsidP="004144FE" w14:paraId="3A01303F" w14:textId="39AB6C8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265262">
        <w:rPr>
          <w:rFonts w:ascii="Arial" w:hAnsi="Arial" w:cs="Arial"/>
          <w:bCs/>
          <w:color w:val="000000"/>
        </w:rPr>
        <w:t xml:space="preserve">Nobres </w:t>
      </w:r>
      <w:r w:rsidRPr="00265262" w:rsidR="00C865F3">
        <w:rPr>
          <w:rFonts w:ascii="Arial" w:hAnsi="Arial" w:cs="Arial"/>
          <w:bCs/>
          <w:color w:val="000000"/>
        </w:rPr>
        <w:t>senhores</w:t>
      </w:r>
      <w:r w:rsidRPr="00265262">
        <w:rPr>
          <w:rFonts w:ascii="Arial" w:hAnsi="Arial" w:cs="Arial"/>
          <w:bCs/>
          <w:color w:val="000000"/>
        </w:rPr>
        <w:t xml:space="preserve"> vereadores, apresento-lhes este projeto de lei que visa garantir a </w:t>
      </w:r>
      <w:r w:rsidRPr="00265262" w:rsidR="00713C18">
        <w:rPr>
          <w:rFonts w:ascii="Arial" w:hAnsi="Arial" w:cs="Arial"/>
          <w:bCs/>
          <w:color w:val="000000"/>
        </w:rPr>
        <w:t>transparência dos gastos públicos</w:t>
      </w:r>
      <w:r w:rsidRPr="00265262">
        <w:rPr>
          <w:rFonts w:ascii="Arial" w:hAnsi="Arial" w:cs="Arial"/>
          <w:bCs/>
          <w:color w:val="000000"/>
        </w:rPr>
        <w:t>.</w:t>
      </w:r>
    </w:p>
    <w:p w:rsidR="00713C18" w:rsidRPr="00265262" w:rsidP="00713C18" w14:paraId="7E415B71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265262">
        <w:rPr>
          <w:rFonts w:ascii="Arial" w:hAnsi="Arial" w:cs="Arial"/>
          <w:bCs/>
          <w:color w:val="000000"/>
        </w:rPr>
        <w:t xml:space="preserve">A transparência na administração pública é um princípio fundamental para garantir a confiança da população nos gestores públicos e promover a </w:t>
      </w:r>
      <w:r w:rsidRPr="00265262">
        <w:rPr>
          <w:rFonts w:ascii="Arial" w:hAnsi="Arial" w:cs="Arial"/>
          <w:bCs/>
          <w:color w:val="000000"/>
        </w:rPr>
        <w:t>accountability</w:t>
      </w:r>
      <w:r w:rsidRPr="00265262">
        <w:rPr>
          <w:rFonts w:ascii="Arial" w:hAnsi="Arial" w:cs="Arial"/>
          <w:bCs/>
          <w:color w:val="000000"/>
        </w:rPr>
        <w:t>. A divulgação dos custos de locação dos prédios públicos alugados pelo município, por meio de QR Codes, visa aumentar a transparência e facilitar o acesso da população a essas informações.</w:t>
      </w:r>
    </w:p>
    <w:p w:rsidR="00713C18" w:rsidRPr="00265262" w:rsidP="00713C18" w14:paraId="2C5E05D3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265262">
        <w:rPr>
          <w:rFonts w:ascii="Arial" w:hAnsi="Arial" w:cs="Arial"/>
          <w:bCs/>
          <w:color w:val="000000"/>
        </w:rPr>
        <w:t>Atualmente, muitos cidadãos desconhecem os valores pagos pelo município em aluguéis de prédios públicos, o que pode gerar desconfiança e questionamentos sobre a eficiência do uso dos recursos públicos. Ao disponibilizar essas informações de forma clara e acessível, o projeto de lei busca promover a transparência e permitir que os cidadãos acompanhem e fiscalizem a aplicação dos recursos públicos.</w:t>
      </w:r>
    </w:p>
    <w:p w:rsidR="00713C18" w:rsidRPr="00265262" w:rsidP="00713C18" w14:paraId="2E12283A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265262">
        <w:rPr>
          <w:rFonts w:ascii="Arial" w:hAnsi="Arial" w:cs="Arial"/>
          <w:bCs/>
          <w:color w:val="000000"/>
        </w:rPr>
        <w:t>A criação de QR Codes com os valores detalhados e sua afixação na portaria dos prédios públicos alugados permitirá que qualquer cidadão, com um simples escaneamento, tenha acesso às informações sobre os custos de locação. Isso não só aumenta a transparência, mas também fortalece o controle social e a participação cidadã na administração pública.</w:t>
      </w:r>
    </w:p>
    <w:p w:rsidR="00713C18" w:rsidRPr="00265262" w:rsidP="00713C18" w14:paraId="099DF1DF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265262">
        <w:rPr>
          <w:rFonts w:ascii="Arial" w:hAnsi="Arial" w:cs="Arial"/>
          <w:bCs/>
          <w:color w:val="000000"/>
        </w:rPr>
        <w:t>Além disso, a medida incentivará a administração pública a buscar melhores condições de locação e otimizar os gastos com aluguéis, visto que essas informações estarão disponíveis para a análise e acompanhamento da população.</w:t>
      </w:r>
    </w:p>
    <w:p w:rsidR="00713C18" w:rsidRPr="00265262" w:rsidP="00713C18" w14:paraId="0B549F5A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265262">
        <w:rPr>
          <w:rFonts w:ascii="Arial" w:hAnsi="Arial" w:cs="Arial"/>
          <w:bCs/>
          <w:color w:val="000000"/>
        </w:rPr>
        <w:t>Portanto, esta proposta de lei visa garantir a transparência, promover a eficiência no uso dos recursos públicos e fortalecer a participação cidadã, contribuindo para uma administração pública mais justa e responsável.</w:t>
      </w:r>
    </w:p>
    <w:p w:rsidR="000D61D2" w:rsidP="000D61D2" w14:paraId="5C58CCA5" w14:textId="43B2F409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noProof/>
          <w:color w:val="000000"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207892392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4027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61D2" w:rsidP="000D61D2" w14:paraId="5D25E5B1" w14:textId="77F111CB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RODRIGO DIGÃO</w:t>
      </w:r>
    </w:p>
    <w:p w:rsidR="000D61D2" w:rsidRPr="002F30EE" w:rsidP="000D61D2" w14:paraId="3E1471D3" w14:textId="78A2BEC3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62EDF"/>
    <w:rsid w:val="000D1B73"/>
    <w:rsid w:val="000D2BDC"/>
    <w:rsid w:val="000D61D2"/>
    <w:rsid w:val="000E1DF0"/>
    <w:rsid w:val="000E3016"/>
    <w:rsid w:val="000E3585"/>
    <w:rsid w:val="000F3023"/>
    <w:rsid w:val="00104AAA"/>
    <w:rsid w:val="00110982"/>
    <w:rsid w:val="0015657E"/>
    <w:rsid w:val="00156CF8"/>
    <w:rsid w:val="00174344"/>
    <w:rsid w:val="00193DEA"/>
    <w:rsid w:val="00216F7B"/>
    <w:rsid w:val="00265262"/>
    <w:rsid w:val="0029127E"/>
    <w:rsid w:val="002951A3"/>
    <w:rsid w:val="002F30EE"/>
    <w:rsid w:val="00325ED4"/>
    <w:rsid w:val="00341ADD"/>
    <w:rsid w:val="00375CAE"/>
    <w:rsid w:val="00395781"/>
    <w:rsid w:val="00402EA2"/>
    <w:rsid w:val="0040792F"/>
    <w:rsid w:val="004144FE"/>
    <w:rsid w:val="0043302D"/>
    <w:rsid w:val="00434A39"/>
    <w:rsid w:val="00453501"/>
    <w:rsid w:val="00460A32"/>
    <w:rsid w:val="0047491B"/>
    <w:rsid w:val="0048096B"/>
    <w:rsid w:val="004B2CC9"/>
    <w:rsid w:val="004B5705"/>
    <w:rsid w:val="004F1584"/>
    <w:rsid w:val="0051286F"/>
    <w:rsid w:val="005147F3"/>
    <w:rsid w:val="00551680"/>
    <w:rsid w:val="00556CD5"/>
    <w:rsid w:val="005869A8"/>
    <w:rsid w:val="00601B0A"/>
    <w:rsid w:val="00626437"/>
    <w:rsid w:val="00632FA0"/>
    <w:rsid w:val="00634EE6"/>
    <w:rsid w:val="00650890"/>
    <w:rsid w:val="006761E3"/>
    <w:rsid w:val="006C41A4"/>
    <w:rsid w:val="006D1E9A"/>
    <w:rsid w:val="006D3ACE"/>
    <w:rsid w:val="00704DF9"/>
    <w:rsid w:val="00713C18"/>
    <w:rsid w:val="00725C52"/>
    <w:rsid w:val="00770563"/>
    <w:rsid w:val="007B69D2"/>
    <w:rsid w:val="007B7079"/>
    <w:rsid w:val="007D6020"/>
    <w:rsid w:val="0080173A"/>
    <w:rsid w:val="00802C64"/>
    <w:rsid w:val="0080384C"/>
    <w:rsid w:val="00822396"/>
    <w:rsid w:val="00894808"/>
    <w:rsid w:val="008B72C6"/>
    <w:rsid w:val="0093126E"/>
    <w:rsid w:val="0094143F"/>
    <w:rsid w:val="00980796"/>
    <w:rsid w:val="009C01EF"/>
    <w:rsid w:val="009C3389"/>
    <w:rsid w:val="00A06CF2"/>
    <w:rsid w:val="00A723C0"/>
    <w:rsid w:val="00A901AD"/>
    <w:rsid w:val="00AC4A6D"/>
    <w:rsid w:val="00AE6AEE"/>
    <w:rsid w:val="00B13A4A"/>
    <w:rsid w:val="00B21E99"/>
    <w:rsid w:val="00B76854"/>
    <w:rsid w:val="00C00C1E"/>
    <w:rsid w:val="00C11D1D"/>
    <w:rsid w:val="00C14F34"/>
    <w:rsid w:val="00C3037E"/>
    <w:rsid w:val="00C36776"/>
    <w:rsid w:val="00C416F9"/>
    <w:rsid w:val="00C51C40"/>
    <w:rsid w:val="00C7539F"/>
    <w:rsid w:val="00C865F3"/>
    <w:rsid w:val="00C86E17"/>
    <w:rsid w:val="00CA0665"/>
    <w:rsid w:val="00CD5861"/>
    <w:rsid w:val="00CD6B58"/>
    <w:rsid w:val="00CF401E"/>
    <w:rsid w:val="00CF6A2D"/>
    <w:rsid w:val="00D3572D"/>
    <w:rsid w:val="00D47AC8"/>
    <w:rsid w:val="00D563F2"/>
    <w:rsid w:val="00D56B7F"/>
    <w:rsid w:val="00D62168"/>
    <w:rsid w:val="00D71035"/>
    <w:rsid w:val="00D75C20"/>
    <w:rsid w:val="00DB3515"/>
    <w:rsid w:val="00DD1D1B"/>
    <w:rsid w:val="00DE0539"/>
    <w:rsid w:val="00DF0099"/>
    <w:rsid w:val="00DF1BB7"/>
    <w:rsid w:val="00E138FE"/>
    <w:rsid w:val="00E345BB"/>
    <w:rsid w:val="00E84328"/>
    <w:rsid w:val="00EC4705"/>
    <w:rsid w:val="00F2197B"/>
    <w:rsid w:val="00F31F6E"/>
    <w:rsid w:val="00F4119C"/>
    <w:rsid w:val="00F52F71"/>
    <w:rsid w:val="00F73E30"/>
    <w:rsid w:val="00FA3FED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54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494</Words>
  <Characters>2669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31</cp:revision>
  <cp:lastPrinted>2025-01-06T18:55:00Z</cp:lastPrinted>
  <dcterms:created xsi:type="dcterms:W3CDTF">2023-08-17T17:44:00Z</dcterms:created>
  <dcterms:modified xsi:type="dcterms:W3CDTF">2025-01-13T18:08:00Z</dcterms:modified>
</cp:coreProperties>
</file>