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A57B0" w:rsidRPr="00DE7397" w:rsidP="00EA57B0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permStart w:id="2" w:edGrp="everyone"/>
    </w:p>
    <w:p w:rsidR="002C5169" w:rsidP="002C5169">
      <w:pPr>
        <w:rPr>
          <w:rFonts w:ascii="Cambria" w:hAnsi="Cambria"/>
          <w:b/>
          <w:bCs/>
          <w:color w:val="000000" w:themeColor="text1"/>
          <w:sz w:val="25"/>
          <w:szCs w:val="25"/>
        </w:rPr>
      </w:pPr>
      <w:bookmarkStart w:id="3" w:name="_Hlk186724906"/>
      <w:r w:rsidRPr="001B488B">
        <w:rPr>
          <w:rFonts w:ascii="Cambria" w:hAnsi="Cambria"/>
          <w:b/>
          <w:bCs/>
          <w:color w:val="000000" w:themeColor="text1"/>
          <w:sz w:val="25"/>
          <w:szCs w:val="25"/>
        </w:rPr>
        <w:t xml:space="preserve">PROJETO DE LEI Nº ______DE </w:t>
      </w:r>
      <w:r>
        <w:rPr>
          <w:rFonts w:ascii="Cambria" w:hAnsi="Cambria"/>
          <w:b/>
          <w:bCs/>
          <w:color w:val="000000" w:themeColor="text1"/>
          <w:sz w:val="25"/>
          <w:szCs w:val="25"/>
        </w:rPr>
        <w:t>02</w:t>
      </w:r>
      <w:r w:rsidRPr="001B488B">
        <w:rPr>
          <w:rFonts w:ascii="Cambria" w:hAnsi="Cambria"/>
          <w:b/>
          <w:bCs/>
          <w:color w:val="000000" w:themeColor="text1"/>
          <w:sz w:val="25"/>
          <w:szCs w:val="25"/>
        </w:rPr>
        <w:t xml:space="preserve"> DE </w:t>
      </w:r>
      <w:r>
        <w:rPr>
          <w:rFonts w:ascii="Cambria" w:hAnsi="Cambria"/>
          <w:b/>
          <w:bCs/>
          <w:color w:val="000000" w:themeColor="text1"/>
          <w:sz w:val="25"/>
          <w:szCs w:val="25"/>
        </w:rPr>
        <w:t xml:space="preserve">JANEIRO </w:t>
      </w:r>
      <w:r w:rsidRPr="001B488B">
        <w:rPr>
          <w:rFonts w:ascii="Cambria" w:hAnsi="Cambria"/>
          <w:b/>
          <w:bCs/>
          <w:color w:val="000000" w:themeColor="text1"/>
          <w:sz w:val="25"/>
          <w:szCs w:val="25"/>
        </w:rPr>
        <w:t>DE 202</w:t>
      </w:r>
      <w:r>
        <w:rPr>
          <w:rFonts w:ascii="Cambria" w:hAnsi="Cambria"/>
          <w:b/>
          <w:bCs/>
          <w:color w:val="000000" w:themeColor="text1"/>
          <w:sz w:val="25"/>
          <w:szCs w:val="25"/>
        </w:rPr>
        <w:t>5</w:t>
      </w:r>
    </w:p>
    <w:p w:rsidR="002C5169" w:rsidP="00BE1EA5">
      <w:pPr>
        <w:ind w:left="3261"/>
        <w:jc w:val="both"/>
        <w:rPr>
          <w:rFonts w:ascii="Cambria" w:hAnsi="Cambria"/>
          <w:b/>
          <w:bCs/>
          <w:sz w:val="26"/>
          <w:szCs w:val="26"/>
        </w:rPr>
      </w:pPr>
    </w:p>
    <w:p w:rsidR="002C5169" w:rsidP="00BE1EA5">
      <w:pPr>
        <w:ind w:left="3261"/>
        <w:jc w:val="both"/>
        <w:rPr>
          <w:rFonts w:ascii="Cambria" w:hAnsi="Cambria"/>
          <w:b/>
          <w:bCs/>
          <w:sz w:val="26"/>
          <w:szCs w:val="26"/>
        </w:rPr>
      </w:pPr>
    </w:p>
    <w:p w:rsidR="00BE1EA5" w:rsidRPr="00BE1EA5" w:rsidP="00BE1EA5">
      <w:pPr>
        <w:ind w:left="3261"/>
        <w:jc w:val="both"/>
        <w:rPr>
          <w:rFonts w:ascii="Cambria" w:hAnsi="Cambria"/>
          <w:b/>
          <w:bCs/>
          <w:sz w:val="26"/>
          <w:szCs w:val="26"/>
        </w:rPr>
      </w:pPr>
      <w:r w:rsidRPr="00BE1EA5">
        <w:rPr>
          <w:rFonts w:ascii="Cambria" w:hAnsi="Cambria"/>
          <w:b/>
          <w:bCs/>
          <w:sz w:val="26"/>
          <w:szCs w:val="26"/>
        </w:rPr>
        <w:t>"INSTITUI O PROGRAMA MUNICIPAL DE PREVENÇÃO DE INCÊNDIOS E SITUAÇÕES DE RISCO NAS INSTITUIÇÕES DE ENSINO DE SUMARÉ E DÁ OUTRAS PROVIDÊNCIAS."</w:t>
      </w:r>
    </w:p>
    <w:bookmarkEnd w:id="3"/>
    <w:p w:rsidR="00BE1EA5" w:rsidP="00BE1EA5">
      <w:pPr>
        <w:jc w:val="both"/>
        <w:rPr>
          <w:rFonts w:ascii="Cambria" w:hAnsi="Cambria"/>
          <w:sz w:val="26"/>
          <w:szCs w:val="26"/>
        </w:rPr>
      </w:pPr>
    </w:p>
    <w:p w:rsidR="00BE1EA5" w:rsidP="00BE1EA5">
      <w:pPr>
        <w:jc w:val="both"/>
        <w:rPr>
          <w:rFonts w:ascii="Cambria" w:hAnsi="Cambria"/>
          <w:sz w:val="26"/>
          <w:szCs w:val="26"/>
        </w:rPr>
      </w:pPr>
    </w:p>
    <w:p w:rsidR="002C5169" w:rsidRPr="00200261" w:rsidP="002C5169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200261">
        <w:rPr>
          <w:rFonts w:ascii="Cambria" w:hAnsi="Cambria"/>
          <w:b/>
          <w:bCs/>
          <w:color w:val="000000" w:themeColor="text1"/>
          <w:sz w:val="26"/>
          <w:szCs w:val="26"/>
        </w:rPr>
        <w:t>O PREFEITO DO MUNICÍPIO DE SUMARÉ.</w:t>
      </w:r>
    </w:p>
    <w:p w:rsidR="00200261" w:rsidRPr="00200261" w:rsidP="002C5169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BE1EA5" w:rsidP="00200261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 w:rsidRPr="00200261">
        <w:rPr>
          <w:rFonts w:ascii="Cambria" w:hAnsi="Cambria"/>
          <w:color w:val="000000" w:themeColor="text1"/>
          <w:sz w:val="26"/>
          <w:szCs w:val="26"/>
        </w:rPr>
        <w:tab/>
      </w:r>
      <w:r w:rsidRPr="00200261">
        <w:rPr>
          <w:rFonts w:ascii="Cambria" w:hAnsi="Cambria"/>
          <w:color w:val="000000" w:themeColor="text1"/>
          <w:sz w:val="26"/>
          <w:szCs w:val="26"/>
        </w:rPr>
        <w:tab/>
        <w:t xml:space="preserve">Faço saber que a Câmara Municipal de Sumaré aprovou e eu </w:t>
      </w:r>
      <w:r w:rsidR="00200261">
        <w:rPr>
          <w:rFonts w:ascii="Cambria" w:hAnsi="Cambria"/>
          <w:color w:val="000000" w:themeColor="text1"/>
          <w:sz w:val="26"/>
          <w:szCs w:val="26"/>
        </w:rPr>
        <w:t>s</w:t>
      </w:r>
      <w:r w:rsidRPr="00200261">
        <w:rPr>
          <w:rFonts w:ascii="Cambria" w:hAnsi="Cambria"/>
          <w:color w:val="000000" w:themeColor="text1"/>
          <w:sz w:val="26"/>
          <w:szCs w:val="26"/>
        </w:rPr>
        <w:t>anciono e promulgo a seguinte Lei.</w:t>
      </w:r>
    </w:p>
    <w:p w:rsidR="00BE1EA5" w:rsidP="00BE1EA5">
      <w:pPr>
        <w:jc w:val="both"/>
        <w:rPr>
          <w:rFonts w:ascii="Cambria" w:hAnsi="Cambria"/>
          <w:sz w:val="26"/>
          <w:szCs w:val="26"/>
        </w:rPr>
      </w:pPr>
    </w:p>
    <w:p w:rsidR="00BE1EA5" w:rsidP="00BE1EA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E1EA5">
        <w:rPr>
          <w:rFonts w:ascii="Cambria" w:hAnsi="Cambria"/>
          <w:sz w:val="26"/>
          <w:szCs w:val="26"/>
        </w:rPr>
        <w:t>Art. 1º Fica instituído o Programa Municipal de Prevenção de Incêndios e Situações de Risco nas instituições de ensino do Município de Sumaré, com o objetivo de proteger vidas, o meio ambiente e o patrimônio, promovendo a conscientização e a capacitação de alunos, professores e funcionários.</w:t>
      </w: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BE1EA5" w:rsidP="00BE1EA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E1EA5">
        <w:rPr>
          <w:rFonts w:ascii="Cambria" w:hAnsi="Cambria"/>
          <w:sz w:val="26"/>
          <w:szCs w:val="26"/>
        </w:rPr>
        <w:t>Art. 2º O Programa consiste na obrigatoriedade de todas as escolas públicas e privadas do município realizarem periodicamente treinamentos de evacuação em casos de incêndio e proteção em situações de risco iminente, por meio de simulações práticas e orientações técnicas.</w:t>
      </w: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200261">
      <w:pPr>
        <w:ind w:left="1418"/>
        <w:jc w:val="both"/>
        <w:rPr>
          <w:rFonts w:ascii="Cambria" w:hAnsi="Cambria"/>
          <w:sz w:val="26"/>
          <w:szCs w:val="26"/>
        </w:rPr>
      </w:pPr>
      <w:r w:rsidRPr="00BE1EA5">
        <w:rPr>
          <w:rFonts w:ascii="Cambria" w:hAnsi="Cambria"/>
          <w:sz w:val="26"/>
          <w:szCs w:val="26"/>
        </w:rPr>
        <w:t>§ 1º As simulações de evacuação e proteção deverão ser realizadas no início de cada ano letivo e, pelo menos, uma vez por semestre.</w:t>
      </w:r>
    </w:p>
    <w:p w:rsidR="00BE1EA5" w:rsidP="00200261">
      <w:pPr>
        <w:ind w:left="1418"/>
        <w:jc w:val="both"/>
        <w:rPr>
          <w:rFonts w:ascii="Cambria" w:hAnsi="Cambria"/>
          <w:sz w:val="26"/>
          <w:szCs w:val="26"/>
        </w:rPr>
      </w:pPr>
      <w:r w:rsidRPr="00BE1EA5">
        <w:rPr>
          <w:rFonts w:ascii="Cambria" w:hAnsi="Cambria"/>
          <w:sz w:val="26"/>
          <w:szCs w:val="26"/>
        </w:rPr>
        <w:br/>
        <w:t>§ 2º As datas das simulações serão definidas por cada instituição de ensino, em conformidade com o calendário escolar, devendo priorizar momentos de maior presença da comunidade escolar.</w:t>
      </w: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E1EA5" w:rsidR="00BE1EA5">
        <w:rPr>
          <w:rFonts w:ascii="Cambria" w:hAnsi="Cambria"/>
          <w:sz w:val="26"/>
          <w:szCs w:val="26"/>
        </w:rPr>
        <w:t>Art. 3º Compete aos gestores das instituições de ensino:</w:t>
      </w:r>
    </w:p>
    <w:p w:rsidR="00200261" w:rsidP="00200261">
      <w:pPr>
        <w:ind w:left="1418"/>
        <w:jc w:val="both"/>
        <w:rPr>
          <w:rFonts w:ascii="Cambria" w:hAnsi="Cambria"/>
          <w:sz w:val="26"/>
          <w:szCs w:val="26"/>
        </w:rPr>
      </w:pPr>
      <w:r w:rsidRPr="00BE1EA5">
        <w:rPr>
          <w:rFonts w:ascii="Cambria" w:hAnsi="Cambria"/>
          <w:sz w:val="26"/>
          <w:szCs w:val="26"/>
        </w:rPr>
        <w:br/>
        <w:t>I - Garantir a participação de todos os professores e funcionários nos treinamentos;</w:t>
      </w:r>
    </w:p>
    <w:p w:rsidR="00200261" w:rsidP="00200261">
      <w:pPr>
        <w:ind w:left="1418"/>
        <w:jc w:val="both"/>
        <w:rPr>
          <w:rFonts w:ascii="Cambria" w:hAnsi="Cambria"/>
          <w:sz w:val="26"/>
          <w:szCs w:val="26"/>
        </w:rPr>
      </w:pPr>
      <w:r w:rsidRPr="00BE1EA5">
        <w:rPr>
          <w:rFonts w:ascii="Cambria" w:hAnsi="Cambria"/>
          <w:sz w:val="26"/>
          <w:szCs w:val="26"/>
        </w:rPr>
        <w:br/>
        <w:t>II - Proporcionar aos alunos orientações adequadas sobre procedimentos de segurança;</w:t>
      </w:r>
    </w:p>
    <w:p w:rsidR="00BE1EA5" w:rsidP="00200261">
      <w:pPr>
        <w:ind w:left="1418"/>
        <w:jc w:val="both"/>
        <w:rPr>
          <w:rFonts w:ascii="Cambria" w:hAnsi="Cambria"/>
          <w:sz w:val="26"/>
          <w:szCs w:val="26"/>
        </w:rPr>
      </w:pPr>
      <w:r w:rsidRPr="00BE1EA5">
        <w:rPr>
          <w:rFonts w:ascii="Cambria" w:hAnsi="Cambria"/>
          <w:sz w:val="26"/>
          <w:szCs w:val="26"/>
        </w:rPr>
        <w:br/>
        <w:t xml:space="preserve">III - Estabelecer parcerias com instituições especializadas, como </w:t>
      </w:r>
      <w:r w:rsidRPr="00BE1EA5">
        <w:rPr>
          <w:rFonts w:ascii="Cambria" w:hAnsi="Cambria"/>
          <w:sz w:val="26"/>
          <w:szCs w:val="26"/>
        </w:rPr>
        <w:t>o Corpo de Bombeiros e a Defesa Civil, para o planejamento e a execução dos treinamentos.</w:t>
      </w: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BE1EA5" w:rsidP="00BE1EA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E1EA5">
        <w:rPr>
          <w:rFonts w:ascii="Cambria" w:hAnsi="Cambria"/>
          <w:sz w:val="26"/>
          <w:szCs w:val="26"/>
        </w:rPr>
        <w:t>Art. 4º Após a conclusão dos treinamentos destinados aos professores e funcionários, e das orientações aos alunos, as simulações de evacuação serão realizadas, envolvendo toda a comunidade escolar.</w:t>
      </w: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E1EA5" w:rsidR="00BE1EA5">
        <w:rPr>
          <w:rFonts w:ascii="Cambria" w:hAnsi="Cambria"/>
          <w:sz w:val="26"/>
          <w:szCs w:val="26"/>
        </w:rPr>
        <w:t>Art. 5º Os estabelecimentos de ensino deverão:</w:t>
      </w:r>
    </w:p>
    <w:p w:rsidR="00200261" w:rsidP="00200261">
      <w:pPr>
        <w:ind w:left="1418"/>
        <w:jc w:val="both"/>
        <w:rPr>
          <w:rFonts w:ascii="Cambria" w:hAnsi="Cambria"/>
          <w:sz w:val="26"/>
          <w:szCs w:val="26"/>
        </w:rPr>
      </w:pPr>
      <w:r w:rsidRPr="00BE1EA5">
        <w:rPr>
          <w:rFonts w:ascii="Cambria" w:hAnsi="Cambria"/>
          <w:sz w:val="26"/>
          <w:szCs w:val="26"/>
        </w:rPr>
        <w:br/>
        <w:t>I - Comunicar previamente a comunidade do entorno sobre a realização das simulações;</w:t>
      </w:r>
    </w:p>
    <w:p w:rsidR="00BE1EA5" w:rsidP="00200261">
      <w:pPr>
        <w:ind w:left="1418"/>
        <w:jc w:val="both"/>
        <w:rPr>
          <w:rFonts w:ascii="Cambria" w:hAnsi="Cambria"/>
          <w:sz w:val="26"/>
          <w:szCs w:val="26"/>
        </w:rPr>
      </w:pPr>
      <w:r w:rsidRPr="00BE1EA5">
        <w:rPr>
          <w:rFonts w:ascii="Cambria" w:hAnsi="Cambria"/>
          <w:sz w:val="26"/>
          <w:szCs w:val="26"/>
        </w:rPr>
        <w:br/>
        <w:t>II - Afixar, em local visível, certificações que comprovem a realização dos treinamentos.</w:t>
      </w: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BE1EA5" w:rsidP="00BE1EA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E1EA5">
        <w:rPr>
          <w:rFonts w:ascii="Cambria" w:hAnsi="Cambria"/>
          <w:sz w:val="26"/>
          <w:szCs w:val="26"/>
        </w:rPr>
        <w:t>Art. 6º As despesas decorrentes da execução desta Lei correrão por conta das dotações orçamentárias próprias, suplementadas, se necessário.</w:t>
      </w: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BE1EA5" w:rsidP="00BE1EA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E1EA5">
        <w:rPr>
          <w:rFonts w:ascii="Cambria" w:hAnsi="Cambria"/>
          <w:sz w:val="26"/>
          <w:szCs w:val="26"/>
        </w:rPr>
        <w:t>Art. 7º Esta Lei entra em vigor na data de sua publicação.</w:t>
      </w: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RPr="00200261" w:rsidP="00200261">
      <w:pPr>
        <w:rPr>
          <w:rFonts w:ascii="Cambria" w:hAnsi="Cambria" w:cs="Arial"/>
          <w:color w:val="1F1F1F"/>
          <w:sz w:val="26"/>
          <w:szCs w:val="26"/>
        </w:rPr>
      </w:pPr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ab/>
      </w:r>
      <w:r w:rsidRPr="00200261">
        <w:rPr>
          <w:rFonts w:ascii="Cambria" w:hAnsi="Cambria" w:cs="Arial"/>
          <w:color w:val="1F1F1F"/>
          <w:sz w:val="26"/>
          <w:szCs w:val="26"/>
        </w:rPr>
        <w:t>Sala das Sessões, 02 de janeiro de 2025</w:t>
      </w:r>
    </w:p>
    <w:p w:rsidR="00200261" w:rsidRPr="001B488B" w:rsidP="00200261">
      <w:pPr>
        <w:rPr>
          <w:color w:val="000000" w:themeColor="text1"/>
          <w:sz w:val="25"/>
          <w:szCs w:val="25"/>
        </w:rPr>
      </w:pPr>
    </w:p>
    <w:p w:rsidR="00200261" w:rsidRPr="001B488B" w:rsidP="00200261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 w:rsidRPr="001B488B">
        <w:rPr>
          <w:rFonts w:ascii="Cambria" w:hAnsi="Cambria"/>
          <w:b/>
          <w:bCs/>
          <w:color w:val="000000" w:themeColor="text1"/>
          <w:sz w:val="25"/>
          <w:szCs w:val="25"/>
        </w:rPr>
        <w:t>W</w:t>
      </w:r>
      <w:r>
        <w:rPr>
          <w:rFonts w:ascii="Cambria" w:hAnsi="Cambria"/>
          <w:b/>
          <w:bCs/>
          <w:color w:val="000000" w:themeColor="text1"/>
          <w:sz w:val="25"/>
          <w:szCs w:val="25"/>
        </w:rPr>
        <w:t>ELLENGTOS</w:t>
      </w:r>
      <w:r w:rsidRPr="001B488B">
        <w:rPr>
          <w:rFonts w:ascii="Cambria" w:hAnsi="Cambria"/>
          <w:b/>
          <w:bCs/>
          <w:color w:val="000000" w:themeColor="text1"/>
          <w:sz w:val="25"/>
          <w:szCs w:val="25"/>
        </w:rPr>
        <w:t xml:space="preserve"> SOUZA</w:t>
      </w:r>
    </w:p>
    <w:p w:rsidR="00200261" w:rsidRPr="001B488B" w:rsidP="00200261">
      <w:pPr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1B488B">
        <w:rPr>
          <w:rFonts w:ascii="Cambria" w:hAnsi="Cambria"/>
          <w:color w:val="000000" w:themeColor="text1"/>
          <w:sz w:val="25"/>
          <w:szCs w:val="25"/>
        </w:rPr>
        <w:t xml:space="preserve">Vereador </w:t>
      </w:r>
      <w:r>
        <w:rPr>
          <w:rFonts w:ascii="Cambria" w:hAnsi="Cambria"/>
          <w:color w:val="000000" w:themeColor="text1"/>
          <w:sz w:val="25"/>
          <w:szCs w:val="25"/>
        </w:rPr>
        <w:t>- PT</w:t>
      </w: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200261" w:rsidP="00BE1EA5">
      <w:pPr>
        <w:jc w:val="both"/>
        <w:rPr>
          <w:rFonts w:ascii="Cambria" w:hAnsi="Cambria"/>
          <w:sz w:val="26"/>
          <w:szCs w:val="26"/>
        </w:rPr>
      </w:pPr>
    </w:p>
    <w:p w:rsidR="00BE1EA5" w:rsidRPr="00200261" w:rsidP="00200261">
      <w:pPr>
        <w:jc w:val="center"/>
        <w:rPr>
          <w:rFonts w:ascii="Cambria" w:hAnsi="Cambria"/>
          <w:b/>
          <w:bCs/>
          <w:sz w:val="26"/>
          <w:szCs w:val="26"/>
        </w:rPr>
      </w:pPr>
      <w:r w:rsidRPr="00200261">
        <w:rPr>
          <w:rFonts w:ascii="Cambria" w:hAnsi="Cambria"/>
          <w:b/>
          <w:bCs/>
          <w:sz w:val="26"/>
          <w:szCs w:val="26"/>
        </w:rPr>
        <w:t>JUSTIFIC</w:t>
      </w:r>
      <w:r w:rsidRPr="00BE1EA5">
        <w:rPr>
          <w:rFonts w:ascii="Cambria" w:hAnsi="Cambria"/>
          <w:b/>
          <w:bCs/>
          <w:sz w:val="26"/>
          <w:szCs w:val="26"/>
        </w:rPr>
        <w:t>ATIVA</w:t>
      </w: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BE1EA5" w:rsidP="00BE1EA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E1EA5">
        <w:rPr>
          <w:rFonts w:ascii="Cambria" w:hAnsi="Cambria"/>
          <w:sz w:val="26"/>
          <w:szCs w:val="26"/>
        </w:rPr>
        <w:t>A presente iniciativa tem como objetivo prioritário assegurar a proteção da comunidade escolar em situações de emergência, especialmente em casos de incêndios e outros riscos iminentes. Recentes incidentes ocorridos em instituições de ensino em diferentes localidades do país evidenciam a importância de implementar medidas preventivas eficazes.</w:t>
      </w: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BE1EA5" w:rsidP="00BE1EA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E1EA5">
        <w:rPr>
          <w:rFonts w:ascii="Cambria" w:hAnsi="Cambria"/>
          <w:sz w:val="26"/>
          <w:szCs w:val="26"/>
        </w:rPr>
        <w:t>A proposta busca não apenas proteger vidas, mas também estimular a cultura de segurança no ambiente escolar, promovendo o preparo da comunidade para responder de maneira eficiente em situações de risco.</w:t>
      </w: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BE1EA5" w:rsidP="00BE1EA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E1EA5">
        <w:rPr>
          <w:rFonts w:ascii="Cambria" w:hAnsi="Cambria"/>
          <w:sz w:val="26"/>
          <w:szCs w:val="26"/>
        </w:rPr>
        <w:t>A obrigatoriedade de treinamentos e simulações periódicas reflete o compromisso do município com a segurança e o bem-estar de seus cidadãos, além de atender às normas técnicas de segurança e às recomendações de órgãos como o Corpo de Bombeiros.</w:t>
      </w: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BE1EA5" w:rsidP="00BE1EA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E1EA5">
        <w:rPr>
          <w:rFonts w:ascii="Cambria" w:hAnsi="Cambria"/>
          <w:sz w:val="26"/>
          <w:szCs w:val="26"/>
        </w:rPr>
        <w:t>Com a participação de profissionais especializados, professores, funcionários e alunos estarão aptos a agir de forma coordenada em emergências, reduzindo potenciais danos e preservando vidas.</w:t>
      </w:r>
    </w:p>
    <w:p w:rsidR="00200261" w:rsidRPr="00BE1EA5" w:rsidP="00BE1EA5">
      <w:pPr>
        <w:jc w:val="both"/>
        <w:rPr>
          <w:rFonts w:ascii="Cambria" w:hAnsi="Cambria"/>
          <w:sz w:val="26"/>
          <w:szCs w:val="26"/>
        </w:rPr>
      </w:pPr>
    </w:p>
    <w:p w:rsidR="00BE1EA5" w:rsidRPr="00BE1EA5" w:rsidP="00BE1EA5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E1EA5">
        <w:rPr>
          <w:rFonts w:ascii="Cambria" w:hAnsi="Cambria"/>
          <w:sz w:val="26"/>
          <w:szCs w:val="26"/>
        </w:rPr>
        <w:t>Assim, contamos com o apoio dos nobres pares para a aprovação deste projeto, que se apresenta como uma medida preventiva indispensável e de grande relevância social.</w:t>
      </w:r>
    </w:p>
    <w:p w:rsidR="00881D3F" w:rsidP="00F13392"/>
    <w:p w:rsidR="00200261" w:rsidRPr="00200261" w:rsidP="00200261">
      <w:pPr>
        <w:rPr>
          <w:rFonts w:ascii="Cambria" w:hAnsi="Cambria" w:cs="Arial"/>
          <w:color w:val="1F1F1F"/>
          <w:sz w:val="26"/>
          <w:szCs w:val="26"/>
        </w:rPr>
      </w:pPr>
      <w:r>
        <w:rPr>
          <w:rFonts w:ascii="Cambria" w:hAnsi="Cambria" w:cs="Arial"/>
          <w:color w:val="1F1F1F"/>
          <w:sz w:val="26"/>
          <w:szCs w:val="26"/>
        </w:rPr>
        <w:tab/>
      </w:r>
      <w:r>
        <w:rPr>
          <w:rFonts w:ascii="Cambria" w:hAnsi="Cambria" w:cs="Arial"/>
          <w:color w:val="1F1F1F"/>
          <w:sz w:val="26"/>
          <w:szCs w:val="26"/>
        </w:rPr>
        <w:tab/>
      </w:r>
      <w:r w:rsidRPr="00200261">
        <w:rPr>
          <w:rFonts w:ascii="Cambria" w:hAnsi="Cambria" w:cs="Arial"/>
          <w:color w:val="1F1F1F"/>
          <w:sz w:val="26"/>
          <w:szCs w:val="26"/>
        </w:rPr>
        <w:t>Sala das Sessões, 02 de janeiro de 2025</w:t>
      </w:r>
    </w:p>
    <w:p w:rsidR="00200261" w:rsidRPr="001B488B" w:rsidP="00200261">
      <w:pPr>
        <w:rPr>
          <w:color w:val="000000" w:themeColor="text1"/>
          <w:sz w:val="25"/>
          <w:szCs w:val="25"/>
        </w:rPr>
      </w:pPr>
    </w:p>
    <w:p w:rsidR="00200261" w:rsidRPr="001B488B" w:rsidP="00200261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 w:rsidRPr="001B488B">
        <w:rPr>
          <w:rFonts w:ascii="Cambria" w:hAnsi="Cambria"/>
          <w:b/>
          <w:bCs/>
          <w:color w:val="000000" w:themeColor="text1"/>
          <w:sz w:val="25"/>
          <w:szCs w:val="25"/>
        </w:rPr>
        <w:t>W</w:t>
      </w:r>
      <w:r>
        <w:rPr>
          <w:rFonts w:ascii="Cambria" w:hAnsi="Cambria"/>
          <w:b/>
          <w:bCs/>
          <w:color w:val="000000" w:themeColor="text1"/>
          <w:sz w:val="25"/>
          <w:szCs w:val="25"/>
        </w:rPr>
        <w:t>ELLENGTOS</w:t>
      </w:r>
      <w:r w:rsidRPr="001B488B">
        <w:rPr>
          <w:rFonts w:ascii="Cambria" w:hAnsi="Cambria"/>
          <w:b/>
          <w:bCs/>
          <w:color w:val="000000" w:themeColor="text1"/>
          <w:sz w:val="25"/>
          <w:szCs w:val="25"/>
        </w:rPr>
        <w:t xml:space="preserve"> SOUZA</w:t>
      </w:r>
    </w:p>
    <w:p w:rsidR="00200261" w:rsidRPr="001B488B" w:rsidP="00200261">
      <w:pPr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1B488B">
        <w:rPr>
          <w:rFonts w:ascii="Cambria" w:hAnsi="Cambria"/>
          <w:color w:val="000000" w:themeColor="text1"/>
          <w:sz w:val="25"/>
          <w:szCs w:val="25"/>
        </w:rPr>
        <w:t xml:space="preserve">Vereador </w:t>
      </w:r>
      <w:r>
        <w:rPr>
          <w:rFonts w:ascii="Cambria" w:hAnsi="Cambria"/>
          <w:color w:val="000000" w:themeColor="text1"/>
          <w:sz w:val="25"/>
          <w:szCs w:val="25"/>
        </w:rPr>
        <w:t>- PT</w:t>
      </w:r>
    </w:p>
    <w:permEnd w:id="2"/>
    <w:p w:rsidR="00200261" w:rsidRPr="00F13392" w:rsidP="00F13392"/>
    <w:sectPr w:rsidSect="001F76A5">
      <w:type w:val="continuous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0" w:name="_Hlk65226898"/>
    <w:bookmarkStart w:id="1" w:name="_Hlk65226899"/>
    <w:r>
      <w:rPr>
        <w:noProof/>
      </w:rPr>
      <w:pict>
        <v:line id="Conector reto 21" o:spid="_x0000_s2053" style="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423801829" name="Imagem 1423801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readOnly" w:enforcement="1"/>
  <w:defaultTabStop w:val="708"/>
  <w:hyphenationZone w:val="425"/>
  <w:characterSpacingControl w:val="doNotCompress"/>
  <w:compat/>
  <w:rsids>
    <w:rsidRoot w:val="00626437"/>
    <w:rsid w:val="00007B27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B488B"/>
    <w:rsid w:val="001C7653"/>
    <w:rsid w:val="001F76A5"/>
    <w:rsid w:val="001F7CE8"/>
    <w:rsid w:val="00200261"/>
    <w:rsid w:val="0021182C"/>
    <w:rsid w:val="00224BD1"/>
    <w:rsid w:val="00230ECC"/>
    <w:rsid w:val="00237796"/>
    <w:rsid w:val="00275E6C"/>
    <w:rsid w:val="0028315E"/>
    <w:rsid w:val="002C4DEB"/>
    <w:rsid w:val="002C5169"/>
    <w:rsid w:val="002E20B7"/>
    <w:rsid w:val="003746D1"/>
    <w:rsid w:val="003970B5"/>
    <w:rsid w:val="003B2CC1"/>
    <w:rsid w:val="003C4C0C"/>
    <w:rsid w:val="003F4014"/>
    <w:rsid w:val="00435F06"/>
    <w:rsid w:val="00440DAA"/>
    <w:rsid w:val="00455070"/>
    <w:rsid w:val="00460A32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70C5A"/>
    <w:rsid w:val="00571731"/>
    <w:rsid w:val="00575EEA"/>
    <w:rsid w:val="005B70A9"/>
    <w:rsid w:val="0062643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27CB1"/>
    <w:rsid w:val="0073236B"/>
    <w:rsid w:val="00785201"/>
    <w:rsid w:val="00793076"/>
    <w:rsid w:val="007A7984"/>
    <w:rsid w:val="007B625E"/>
    <w:rsid w:val="007D5FF0"/>
    <w:rsid w:val="00806ADC"/>
    <w:rsid w:val="0080747D"/>
    <w:rsid w:val="00822396"/>
    <w:rsid w:val="008355AA"/>
    <w:rsid w:val="00851F64"/>
    <w:rsid w:val="00861E8F"/>
    <w:rsid w:val="00871479"/>
    <w:rsid w:val="00881D3F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A06CF2"/>
    <w:rsid w:val="00A12449"/>
    <w:rsid w:val="00A4434B"/>
    <w:rsid w:val="00A46F82"/>
    <w:rsid w:val="00A64CF9"/>
    <w:rsid w:val="00AA4987"/>
    <w:rsid w:val="00AE370C"/>
    <w:rsid w:val="00AE47C9"/>
    <w:rsid w:val="00B12B96"/>
    <w:rsid w:val="00B26633"/>
    <w:rsid w:val="00B368EA"/>
    <w:rsid w:val="00B84F7C"/>
    <w:rsid w:val="00BA3D0A"/>
    <w:rsid w:val="00BB09DA"/>
    <w:rsid w:val="00BD4CAA"/>
    <w:rsid w:val="00BE1EA5"/>
    <w:rsid w:val="00BF226A"/>
    <w:rsid w:val="00C00C1E"/>
    <w:rsid w:val="00C10796"/>
    <w:rsid w:val="00C2456D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16381"/>
    <w:rsid w:val="00F85D23"/>
    <w:rsid w:val="00FC6BA9"/>
    <w:rsid w:val="00FF603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163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1638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3030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GUILHERME</cp:lastModifiedBy>
  <cp:revision>2</cp:revision>
  <cp:lastPrinted>2024-10-02T15:31:00Z</cp:lastPrinted>
  <dcterms:created xsi:type="dcterms:W3CDTF">2025-01-06T18:30:00Z</dcterms:created>
  <dcterms:modified xsi:type="dcterms:W3CDTF">2025-01-06T18:30:00Z</dcterms:modified>
</cp:coreProperties>
</file>