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A57B0" w:rsidRPr="00DE7397" w:rsidP="00EA57B0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C448FF" w:rsidRPr="002055E1" w:rsidP="00C448FF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 xml:space="preserve">PROJETO DE LEI Nº________, DE </w:t>
      </w:r>
      <w:r>
        <w:rPr>
          <w:rFonts w:ascii="Cambria" w:hAnsi="Cambria"/>
          <w:b/>
          <w:bCs/>
          <w:sz w:val="26"/>
          <w:szCs w:val="26"/>
        </w:rPr>
        <w:t xml:space="preserve">02 </w:t>
      </w:r>
      <w:r w:rsidRPr="002055E1">
        <w:rPr>
          <w:rFonts w:ascii="Cambria" w:hAnsi="Cambria"/>
          <w:b/>
          <w:bCs/>
          <w:sz w:val="26"/>
          <w:szCs w:val="26"/>
        </w:rPr>
        <w:t xml:space="preserve">DE </w:t>
      </w:r>
      <w:r>
        <w:rPr>
          <w:rFonts w:ascii="Cambria" w:hAnsi="Cambria"/>
          <w:b/>
          <w:bCs/>
          <w:sz w:val="26"/>
          <w:szCs w:val="26"/>
        </w:rPr>
        <w:t>JANEIRO</w:t>
      </w:r>
      <w:r w:rsidRPr="002055E1">
        <w:rPr>
          <w:rFonts w:ascii="Cambria" w:hAnsi="Cambria"/>
          <w:b/>
          <w:bCs/>
          <w:sz w:val="26"/>
          <w:szCs w:val="26"/>
        </w:rPr>
        <w:t>DE 202</w:t>
      </w:r>
      <w:r>
        <w:rPr>
          <w:rFonts w:ascii="Cambria" w:hAnsi="Cambria"/>
          <w:b/>
          <w:bCs/>
          <w:sz w:val="26"/>
          <w:szCs w:val="26"/>
        </w:rPr>
        <w:t>5</w:t>
      </w:r>
    </w:p>
    <w:p w:rsidR="00C448FF" w:rsidRPr="003B0C57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bookmarkStart w:id="3" w:name="_Hlk186723740"/>
    </w:p>
    <w:p w:rsidR="00C448FF" w:rsidRPr="00F03DB6" w:rsidP="00C448FF">
      <w:pPr>
        <w:spacing w:line="276" w:lineRule="auto"/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F03DB6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DISPÕE SOBRE O FORNECIMENTO OBRIGATÓRIO E GRATUITO DE ÁGUA POTÁVEL EM EVENTOS ARTÍSTICOS, SHOWS E FESTIVAIS DE MÚSICA NO MUNICÍPIO DE SUMARÉ E DÁ OUTRAS PROVIDÊNCIAS.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 xml:space="preserve"> ”</w:t>
      </w:r>
    </w:p>
    <w:bookmarkEnd w:id="3"/>
    <w:p w:rsidR="00C448FF" w:rsidRPr="00421D66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C448FF" w:rsidRPr="00421D66" w:rsidP="00C448FF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C448FF" w:rsidRPr="00421D66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0E72E1">
        <w:rPr>
          <w:rFonts w:ascii="Cambria" w:hAnsi="Cambria"/>
        </w:rPr>
        <w:tab/>
      </w:r>
      <w:r w:rsidRPr="000E72E1">
        <w:rPr>
          <w:rFonts w:ascii="Cambria" w:hAnsi="Cambria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1º - Fica estabelecido o fornecimento obrigatório e gratuito de água potável em eventos artísticos, shows e festivais de música realizados em espaços públicos e privados no município de Sumaré.</w:t>
      </w:r>
    </w:p>
    <w:p w:rsidR="00C448FF" w:rsidRPr="000E72E1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2º - Para os fins desta lei, entende-se por água potável aquela que atenda aos padrões de potabilidade estabelecidos pela legislação sanitária vigente.</w:t>
      </w:r>
    </w:p>
    <w:p w:rsidR="00C448FF" w:rsidRPr="000E72E1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3º - Os organizadores de eventos mencionados no artigo 1º</w:t>
      </w:r>
      <w:r>
        <w:rPr>
          <w:rFonts w:ascii="Cambria" w:hAnsi="Cambria"/>
          <w:sz w:val="26"/>
          <w:szCs w:val="26"/>
        </w:rPr>
        <w:t xml:space="preserve"> desta lei, </w:t>
      </w:r>
      <w:r w:rsidRPr="000E72E1">
        <w:rPr>
          <w:rFonts w:ascii="Cambria" w:hAnsi="Cambria"/>
          <w:sz w:val="26"/>
          <w:szCs w:val="26"/>
        </w:rPr>
        <w:t>são responsáveis por providenciar, de forma gratuita, pontos de distribuição de água potável em locais estratégicos e acessíveis</w:t>
      </w:r>
      <w:r>
        <w:rPr>
          <w:rFonts w:ascii="Cambria" w:hAnsi="Cambria"/>
          <w:sz w:val="26"/>
          <w:szCs w:val="26"/>
        </w:rPr>
        <w:t xml:space="preserve">, garantindo aos </w:t>
      </w:r>
      <w:r w:rsidRPr="000E72E1">
        <w:rPr>
          <w:rFonts w:ascii="Cambria" w:hAnsi="Cambria"/>
          <w:sz w:val="26"/>
          <w:szCs w:val="26"/>
        </w:rPr>
        <w:t>participantes</w:t>
      </w:r>
      <w:r>
        <w:rPr>
          <w:rFonts w:ascii="Cambria" w:hAnsi="Cambria"/>
          <w:sz w:val="26"/>
          <w:szCs w:val="26"/>
        </w:rPr>
        <w:t xml:space="preserve"> recipientes individuais e descartáveis para uso pessoal, </w:t>
      </w:r>
      <w:r w:rsidRPr="000E72E1">
        <w:rPr>
          <w:rFonts w:ascii="Cambria" w:hAnsi="Cambria"/>
          <w:sz w:val="26"/>
          <w:szCs w:val="26"/>
        </w:rPr>
        <w:t>durante toda a duração do evento.</w:t>
      </w:r>
    </w:p>
    <w:p w:rsidR="00C448FF" w:rsidRPr="000E72E1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Parágrafo único - A quantidade de pontos de distribuição de água deverá ser proporcional ao tamanho do evento e à quantidade de pessoas esperadas, garantindo que todos os presentes tenham acesso fácil e rápido à água potável.</w:t>
      </w:r>
    </w:p>
    <w:p w:rsidR="00C448FF" w:rsidRPr="000E72E1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 4</w:t>
      </w:r>
      <w:r w:rsidRPr="000E72E1">
        <w:rPr>
          <w:rFonts w:ascii="Cambria" w:hAnsi="Cambria"/>
          <w:sz w:val="26"/>
          <w:szCs w:val="26"/>
        </w:rPr>
        <w:t>º - Os órgãos competentes da administração municipal poderão estabelecer regulamentações complementares para o cumprimento desta lei.</w:t>
      </w: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RPr="000E72E1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83E4D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5</w:t>
      </w:r>
      <w:r w:rsidRPr="00683E4D">
        <w:rPr>
          <w:rFonts w:ascii="Cambria" w:hAnsi="Cambria"/>
          <w:sz w:val="26"/>
          <w:szCs w:val="26"/>
        </w:rPr>
        <w:t xml:space="preserve">º - Fica estabelecida multa diária de </w:t>
      </w:r>
      <w:r>
        <w:rPr>
          <w:rFonts w:ascii="Cambria" w:hAnsi="Cambria"/>
          <w:sz w:val="26"/>
          <w:szCs w:val="26"/>
        </w:rPr>
        <w:t>1000</w:t>
      </w:r>
      <w:r w:rsidRPr="00683E4D">
        <w:rPr>
          <w:rFonts w:ascii="Cambria" w:hAnsi="Cambria"/>
          <w:sz w:val="26"/>
          <w:szCs w:val="26"/>
        </w:rPr>
        <w:t xml:space="preserve"> (</w:t>
      </w:r>
      <w:r>
        <w:rPr>
          <w:rFonts w:ascii="Cambria" w:hAnsi="Cambria"/>
          <w:sz w:val="26"/>
          <w:szCs w:val="26"/>
        </w:rPr>
        <w:t>mil</w:t>
      </w:r>
      <w:r w:rsidRPr="00683E4D">
        <w:rPr>
          <w:rFonts w:ascii="Cambria" w:hAnsi="Cambria"/>
          <w:sz w:val="26"/>
          <w:szCs w:val="26"/>
        </w:rPr>
        <w:t xml:space="preserve">) Unidades Fiscais do município de Sumaré – UFMS para </w:t>
      </w:r>
      <w:r>
        <w:rPr>
          <w:rFonts w:ascii="Cambria" w:hAnsi="Cambria"/>
          <w:sz w:val="26"/>
          <w:szCs w:val="26"/>
        </w:rPr>
        <w:t>os organizadores de eventos que trata o artigo 1º</w:t>
      </w:r>
      <w:r w:rsidRPr="00683E4D">
        <w:rPr>
          <w:rFonts w:ascii="Cambria" w:hAnsi="Cambria"/>
          <w:sz w:val="26"/>
          <w:szCs w:val="26"/>
        </w:rPr>
        <w:t xml:space="preserve"> que descumprirem os termos desta Lei.</w:t>
      </w: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 xml:space="preserve">Artigo </w:t>
      </w:r>
      <w:r>
        <w:rPr>
          <w:rFonts w:ascii="Cambria" w:hAnsi="Cambria"/>
          <w:sz w:val="26"/>
          <w:szCs w:val="26"/>
        </w:rPr>
        <w:t>6</w:t>
      </w:r>
      <w:r w:rsidRPr="000E72E1">
        <w:rPr>
          <w:rFonts w:ascii="Cambria" w:hAnsi="Cambria"/>
          <w:sz w:val="26"/>
          <w:szCs w:val="26"/>
        </w:rPr>
        <w:t>º - Esta lei entra em vigor na data de sua publicação.</w:t>
      </w:r>
    </w:p>
    <w:p w:rsidR="00C448FF" w:rsidRPr="00421D66" w:rsidP="00C448FF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 w:cs="Arial"/>
          <w:sz w:val="26"/>
          <w:szCs w:val="26"/>
        </w:rPr>
        <w:t xml:space="preserve">Sala das Sessões </w:t>
      </w:r>
      <w:r>
        <w:rPr>
          <w:rFonts w:ascii="Cambria" w:hAnsi="Cambria" w:cs="Arial"/>
          <w:sz w:val="26"/>
          <w:szCs w:val="26"/>
        </w:rPr>
        <w:t>02</w:t>
      </w:r>
      <w:r w:rsidRPr="00421D66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>janeiro de</w:t>
      </w:r>
      <w:r w:rsidRPr="00421D66">
        <w:rPr>
          <w:rFonts w:ascii="Cambria" w:hAnsi="Cambria" w:cs="Arial"/>
          <w:sz w:val="26"/>
          <w:szCs w:val="26"/>
        </w:rPr>
        <w:t xml:space="preserve"> 202</w:t>
      </w:r>
      <w:r>
        <w:rPr>
          <w:rFonts w:ascii="Cambria" w:hAnsi="Cambria" w:cs="Arial"/>
          <w:sz w:val="26"/>
          <w:szCs w:val="26"/>
        </w:rPr>
        <w:t>5</w:t>
      </w:r>
      <w:r w:rsidRPr="00421D66">
        <w:rPr>
          <w:rFonts w:ascii="Cambria" w:hAnsi="Cambria" w:cs="Arial"/>
          <w:sz w:val="26"/>
          <w:szCs w:val="26"/>
        </w:rPr>
        <w:t>.</w:t>
      </w: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 xml:space="preserve">ELLINGTON </w:t>
      </w:r>
      <w:r w:rsidRPr="00421D66">
        <w:rPr>
          <w:rFonts w:ascii="Cambria" w:hAnsi="Cambria"/>
          <w:b/>
          <w:bCs/>
          <w:sz w:val="26"/>
          <w:szCs w:val="26"/>
        </w:rPr>
        <w:t>SOUZA</w:t>
      </w:r>
    </w:p>
    <w:p w:rsidR="00C448FF" w:rsidRPr="00421D66" w:rsidP="00C448FF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Vereador - PT</w:t>
      </w:r>
    </w:p>
    <w:p w:rsidR="00C448FF" w:rsidP="00C448FF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81D3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</w:pPr>
    </w:p>
    <w:p w:rsidR="00C448FF" w:rsidP="00C448FF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C448FF">
        <w:rPr>
          <w:rFonts w:ascii="Cambria" w:hAnsi="Cambria"/>
          <w:b/>
          <w:bCs/>
          <w:sz w:val="26"/>
          <w:szCs w:val="26"/>
        </w:rPr>
        <w:t>JUSTIFICATIVA</w:t>
      </w:r>
    </w:p>
    <w:p w:rsidR="00C448FF" w:rsidRPr="00C448FF" w:rsidP="00C448FF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A presente proposição tem como objetivo promover a saúde e o bem-estar dos cidadãos de Sumaré ao garantir acesso gratuito a água potável em eventos artísticos, shows e festivais de música realizados no município.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O fornecimento de água potável em eventos públicos e privados é uma medida essencial para assegurar condições mínimas de conforto e segurança aos participantes. Eventos que reúnem grandes públicos, especialmente em dias quentes ou em locais fechados, podem levar à desidratação, ao mal-estar e, em casos extremos, a emergências médicas.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Além disso, a iniciativa segue diretrizes internacionais de direitos humanos, que reconhecem o acesso à água potável como um direito fundamental, bem como normas sanitárias nacionais que estabelecem padrões de potabilidade para a água destinada ao consumo humano.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Ao responsabilizar os organizadores de eventos pelo fornecimento de pontos de distribuição de água potável e recipientes individuais descartáveis, o projeto de lei busca garantir que essa necessidade básica seja atendida de forma prática e eficiente, sem sobrecarregar o poder público.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Adicionalmente, ao estabelecer penalidades para o descumprimento, a proposta reforça o compromisso com a sua efetividade e o respeito aos participantes dos eventos.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Portanto, este projeto de lei representa um avanço significativo na proteção da saúde pública e na promoção de condições dignas de lazer e cultura para os munícipes de Sumaré. Conto com o apoio dos nobres pares para sua aprovação.</w:t>
      </w:r>
    </w:p>
    <w:p w:rsidR="00C448FF" w:rsidRP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C448F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448FF">
        <w:rPr>
          <w:rFonts w:ascii="Cambria" w:hAnsi="Cambria"/>
          <w:sz w:val="26"/>
          <w:szCs w:val="26"/>
        </w:rPr>
        <w:t>Sala das Sessões, 02 de janeiro de 2025.</w:t>
      </w:r>
    </w:p>
    <w:p w:rsidR="00C448FF" w:rsidP="00C448FF">
      <w:pPr>
        <w:jc w:val="both"/>
        <w:rPr>
          <w:rFonts w:ascii="Cambria" w:hAnsi="Cambria"/>
          <w:sz w:val="26"/>
          <w:szCs w:val="26"/>
        </w:rPr>
      </w:pPr>
    </w:p>
    <w:p w:rsidR="00C448FF" w:rsidRPr="00421D66" w:rsidP="00C448FF">
      <w:pPr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 xml:space="preserve">ELLINGTON </w:t>
      </w:r>
      <w:r w:rsidRPr="00421D66">
        <w:rPr>
          <w:rFonts w:ascii="Cambria" w:hAnsi="Cambria"/>
          <w:b/>
          <w:bCs/>
          <w:sz w:val="26"/>
          <w:szCs w:val="26"/>
        </w:rPr>
        <w:t>SOUZA</w:t>
      </w:r>
    </w:p>
    <w:p w:rsidR="00C448FF" w:rsidRPr="00F13392" w:rsidP="00C448FF">
      <w:pPr>
        <w:jc w:val="center"/>
      </w:pPr>
      <w:r w:rsidRPr="00421D66">
        <w:rPr>
          <w:rFonts w:ascii="Cambria" w:hAnsi="Cambria"/>
          <w:sz w:val="26"/>
          <w:szCs w:val="26"/>
        </w:rPr>
        <w:t>Vereador - PT</w:t>
      </w:r>
      <w:permEnd w:id="2"/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0" w:name="_Hlk65226898"/>
    <w:bookmarkStart w:id="1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8"/>
  <w:hyphenationZone w:val="425"/>
  <w:characterSpacingControl w:val="doNotCompress"/>
  <w:compat/>
  <w:rsids>
    <w:rsidRoot w:val="00626437"/>
    <w:rsid w:val="00007B27"/>
    <w:rsid w:val="000430B5"/>
    <w:rsid w:val="000A0EA7"/>
    <w:rsid w:val="000D2BDC"/>
    <w:rsid w:val="000D70FE"/>
    <w:rsid w:val="000D7BEA"/>
    <w:rsid w:val="000E72E1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055E1"/>
    <w:rsid w:val="0021182C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0C57"/>
    <w:rsid w:val="003B2CC1"/>
    <w:rsid w:val="003C4C0C"/>
    <w:rsid w:val="003F4014"/>
    <w:rsid w:val="00421D66"/>
    <w:rsid w:val="00435F06"/>
    <w:rsid w:val="00440DAA"/>
    <w:rsid w:val="00455070"/>
    <w:rsid w:val="00460A32"/>
    <w:rsid w:val="00487AE6"/>
    <w:rsid w:val="00497984"/>
    <w:rsid w:val="004A685B"/>
    <w:rsid w:val="004B2A33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5E0EF5"/>
    <w:rsid w:val="00626437"/>
    <w:rsid w:val="00632FA0"/>
    <w:rsid w:val="00644E4A"/>
    <w:rsid w:val="00654977"/>
    <w:rsid w:val="00666771"/>
    <w:rsid w:val="00680A25"/>
    <w:rsid w:val="00683E4D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366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448FF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813A1"/>
    <w:rsid w:val="00D81B00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03DB6"/>
    <w:rsid w:val="00F13392"/>
    <w:rsid w:val="00F15F75"/>
    <w:rsid w:val="00F85D23"/>
    <w:rsid w:val="00FC6BA9"/>
    <w:rsid w:val="00FF603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2A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2A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2867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GUILHERME</cp:lastModifiedBy>
  <cp:revision>2</cp:revision>
  <cp:lastPrinted>2024-10-02T15:31:00Z</cp:lastPrinted>
  <dcterms:created xsi:type="dcterms:W3CDTF">2025-01-02T18:48:00Z</dcterms:created>
  <dcterms:modified xsi:type="dcterms:W3CDTF">2025-01-02T18:48:00Z</dcterms:modified>
</cp:coreProperties>
</file>