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A57B0" w:rsidRPr="00DE7397" w:rsidP="00EA57B0">
      <w:pPr>
        <w:jc w:val="both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permStart w:id="2" w:edGrp="everyone"/>
    </w:p>
    <w:p w:rsidR="001F76A5" w:rsidRPr="003F63BE" w:rsidP="00AA4987">
      <w:pPr>
        <w:spacing w:before="240" w:line="276" w:lineRule="auto"/>
        <w:ind w:left="1134" w:hanging="992"/>
        <w:jc w:val="center"/>
        <w:rPr>
          <w:rFonts w:ascii="Cambria" w:hAnsi="Cambria" w:cs="Arial"/>
          <w:b/>
          <w:kern w:val="36"/>
          <w:sz w:val="26"/>
          <w:szCs w:val="26"/>
        </w:rPr>
      </w:pPr>
      <w:r w:rsidRPr="003F63BE">
        <w:rPr>
          <w:rFonts w:ascii="Cambria" w:hAnsi="Cambria" w:cs="Arial"/>
          <w:b/>
          <w:kern w:val="36"/>
          <w:sz w:val="26"/>
          <w:szCs w:val="26"/>
        </w:rPr>
        <w:t xml:space="preserve">PROJETO DE LEI Nº ____, DE </w:t>
      </w:r>
      <w:r w:rsidR="00AA4987">
        <w:rPr>
          <w:rFonts w:ascii="Cambria" w:hAnsi="Cambria" w:cs="Arial"/>
          <w:b/>
          <w:kern w:val="36"/>
          <w:sz w:val="26"/>
          <w:szCs w:val="26"/>
        </w:rPr>
        <w:t>02</w:t>
      </w:r>
      <w:r w:rsidRPr="003F63BE">
        <w:rPr>
          <w:rFonts w:ascii="Cambria" w:hAnsi="Cambria" w:cs="Arial"/>
          <w:b/>
          <w:kern w:val="36"/>
          <w:sz w:val="26"/>
          <w:szCs w:val="26"/>
        </w:rPr>
        <w:t xml:space="preserve"> DE </w:t>
      </w:r>
      <w:r w:rsidR="00AA4987">
        <w:rPr>
          <w:rFonts w:ascii="Cambria" w:hAnsi="Cambria" w:cs="Arial"/>
          <w:b/>
          <w:kern w:val="36"/>
          <w:sz w:val="26"/>
          <w:szCs w:val="26"/>
        </w:rPr>
        <w:t xml:space="preserve">JANEIRO </w:t>
      </w:r>
      <w:r w:rsidRPr="003F63BE">
        <w:rPr>
          <w:rFonts w:ascii="Cambria" w:hAnsi="Cambria" w:cs="Arial"/>
          <w:b/>
          <w:kern w:val="36"/>
          <w:sz w:val="26"/>
          <w:szCs w:val="26"/>
        </w:rPr>
        <w:t>DE 202</w:t>
      </w:r>
      <w:r w:rsidR="00AA4987">
        <w:rPr>
          <w:rFonts w:ascii="Cambria" w:hAnsi="Cambria" w:cs="Arial"/>
          <w:b/>
          <w:kern w:val="36"/>
          <w:sz w:val="26"/>
          <w:szCs w:val="26"/>
        </w:rPr>
        <w:t>5</w:t>
      </w:r>
    </w:p>
    <w:p w:rsidR="001F76A5" w:rsidP="001F76A5">
      <w:pPr>
        <w:spacing w:before="240" w:line="276" w:lineRule="auto"/>
        <w:ind w:left="2268" w:firstLine="1698"/>
        <w:jc w:val="both"/>
        <w:rPr>
          <w:rFonts w:ascii="Cambria" w:hAnsi="Cambria" w:cs="Arial"/>
          <w:b/>
          <w:kern w:val="36"/>
          <w:sz w:val="26"/>
          <w:szCs w:val="26"/>
        </w:rPr>
      </w:pPr>
    </w:p>
    <w:p w:rsidR="001F76A5" w:rsidRPr="003F63BE" w:rsidP="001F76A5">
      <w:pPr>
        <w:spacing w:before="240" w:line="276" w:lineRule="auto"/>
        <w:ind w:left="2268"/>
        <w:jc w:val="both"/>
        <w:rPr>
          <w:rFonts w:ascii="Cambria" w:hAnsi="Cambria" w:cs="Arial"/>
          <w:b/>
          <w:kern w:val="36"/>
          <w:sz w:val="26"/>
          <w:szCs w:val="26"/>
        </w:rPr>
      </w:pPr>
      <w:r>
        <w:rPr>
          <w:rFonts w:ascii="Cambria" w:hAnsi="Cambria" w:cs="Arial"/>
          <w:b/>
          <w:kern w:val="36"/>
          <w:sz w:val="26"/>
          <w:szCs w:val="26"/>
        </w:rPr>
        <w:t>“</w:t>
      </w:r>
      <w:r w:rsidRPr="003F63BE">
        <w:rPr>
          <w:rFonts w:ascii="Cambria" w:hAnsi="Cambria" w:cs="Arial"/>
          <w:b/>
          <w:kern w:val="36"/>
          <w:sz w:val="26"/>
          <w:szCs w:val="26"/>
        </w:rPr>
        <w:t>DISPÕE SOBRE A REALIZAÇÃO DE SESSÕES DE CINEMA ADAPTADAS PARA PESSOAS COM</w:t>
      </w:r>
      <w:r w:rsidRPr="001F76A5" w:rsidR="00571731">
        <w:rPr>
          <w:rFonts w:ascii="Cambria" w:hAnsi="Cambria" w:cs="Arial"/>
          <w:b/>
          <w:bCs/>
          <w:kern w:val="36"/>
          <w:sz w:val="26"/>
          <w:szCs w:val="26"/>
        </w:rPr>
        <w:t xml:space="preserve">TRANSTORNO DO ESPECTRO AUTISTA (TEA) </w:t>
      </w:r>
      <w:r w:rsidRPr="003F63BE">
        <w:rPr>
          <w:rFonts w:ascii="Cambria" w:hAnsi="Cambria" w:cs="Arial"/>
          <w:b/>
          <w:kern w:val="36"/>
          <w:sz w:val="26"/>
          <w:szCs w:val="26"/>
        </w:rPr>
        <w:t>E SÍNDROME DE DOWN NOS CINEMAS DO MUNICÍPIO DE SUMARÉ E DÁ OUTRAS PROVIDÊNCIAS</w:t>
      </w:r>
      <w:r>
        <w:rPr>
          <w:rFonts w:ascii="Cambria" w:hAnsi="Cambria" w:cs="Arial"/>
          <w:b/>
          <w:kern w:val="36"/>
          <w:sz w:val="26"/>
          <w:szCs w:val="26"/>
        </w:rPr>
        <w:t>”</w:t>
      </w:r>
      <w:r w:rsidRPr="003F63BE">
        <w:rPr>
          <w:rFonts w:ascii="Cambria" w:hAnsi="Cambria" w:cs="Arial"/>
          <w:b/>
          <w:kern w:val="36"/>
          <w:sz w:val="26"/>
          <w:szCs w:val="26"/>
        </w:rPr>
        <w:t>.</w:t>
      </w:r>
    </w:p>
    <w:p w:rsidR="001F76A5" w:rsidP="001F76A5">
      <w:pPr>
        <w:spacing w:before="240" w:line="276" w:lineRule="auto"/>
        <w:ind w:firstLine="1134"/>
        <w:jc w:val="both"/>
        <w:rPr>
          <w:rFonts w:ascii="Cambria" w:hAnsi="Cambria" w:cs="Arial"/>
          <w:kern w:val="36"/>
          <w:sz w:val="26"/>
          <w:szCs w:val="26"/>
        </w:rPr>
      </w:pPr>
      <w:r w:rsidRPr="003F63BE">
        <w:rPr>
          <w:rFonts w:ascii="Cambria" w:hAnsi="Cambria" w:cs="Arial"/>
          <w:kern w:val="36"/>
          <w:sz w:val="26"/>
          <w:szCs w:val="26"/>
        </w:rPr>
        <w:tab/>
      </w:r>
      <w:r w:rsidRPr="003F63BE">
        <w:rPr>
          <w:rFonts w:ascii="Cambria" w:hAnsi="Cambria" w:cs="Arial"/>
          <w:kern w:val="36"/>
          <w:sz w:val="26"/>
          <w:szCs w:val="26"/>
        </w:rPr>
        <w:tab/>
        <w:t>O prefeito de Sumaré.</w:t>
      </w:r>
    </w:p>
    <w:p w:rsidR="001F76A5" w:rsidRPr="003F63BE" w:rsidP="001F76A5">
      <w:pPr>
        <w:spacing w:before="240" w:line="276" w:lineRule="auto"/>
        <w:ind w:firstLine="1134"/>
        <w:jc w:val="both"/>
        <w:rPr>
          <w:rFonts w:ascii="Cambria" w:hAnsi="Cambria" w:cs="Arial"/>
          <w:kern w:val="36"/>
          <w:sz w:val="26"/>
          <w:szCs w:val="26"/>
        </w:rPr>
      </w:pPr>
      <w:r w:rsidRPr="003F63BE">
        <w:rPr>
          <w:rFonts w:ascii="Cambria" w:hAnsi="Cambria" w:cs="Arial"/>
          <w:kern w:val="36"/>
          <w:sz w:val="26"/>
          <w:szCs w:val="26"/>
        </w:rPr>
        <w:t>Faço saber que a Câmara Municipal de Sumaré e eu sanciono e promulgo a seguinte lei:</w:t>
      </w:r>
    </w:p>
    <w:p w:rsidR="001F76A5" w:rsidRPr="001F76A5" w:rsidP="001F76A5">
      <w:pPr>
        <w:spacing w:before="240" w:line="276" w:lineRule="auto"/>
        <w:ind w:left="1134" w:firstLine="1134"/>
        <w:jc w:val="both"/>
        <w:rPr>
          <w:rFonts w:ascii="Cambria" w:hAnsi="Cambria" w:cs="Arial"/>
          <w:b/>
          <w:bCs/>
          <w:kern w:val="36"/>
          <w:sz w:val="26"/>
          <w:szCs w:val="26"/>
        </w:rPr>
      </w:pPr>
      <w:r w:rsidRPr="001F76A5">
        <w:rPr>
          <w:rFonts w:ascii="Cambria" w:hAnsi="Cambria" w:cs="Arial"/>
          <w:b/>
          <w:bCs/>
          <w:kern w:val="36"/>
          <w:sz w:val="26"/>
          <w:szCs w:val="26"/>
        </w:rPr>
        <w:t xml:space="preserve">Artigo 1º - Fica instituída a obrigatoriedade da realização de sessões de cinema adaptadas para pessoas comTranstorno do Espectro Autista (TEA) e </w:t>
      </w:r>
      <w:r w:rsidR="00455070">
        <w:rPr>
          <w:rFonts w:ascii="Cambria" w:hAnsi="Cambria" w:cs="Arial"/>
          <w:b/>
          <w:bCs/>
          <w:kern w:val="36"/>
          <w:sz w:val="26"/>
          <w:szCs w:val="26"/>
        </w:rPr>
        <w:t>S</w:t>
      </w:r>
      <w:r w:rsidRPr="001F76A5">
        <w:rPr>
          <w:rFonts w:ascii="Cambria" w:hAnsi="Cambria" w:cs="Arial"/>
          <w:b/>
          <w:bCs/>
          <w:kern w:val="36"/>
          <w:sz w:val="26"/>
          <w:szCs w:val="26"/>
        </w:rPr>
        <w:t>índrome de Down nos cinemas do município de Sumaré, Estado de São Paulo.</w:t>
      </w:r>
    </w:p>
    <w:p w:rsidR="001F76A5" w:rsidRPr="001F76A5" w:rsidP="001F76A5">
      <w:pPr>
        <w:spacing w:before="240" w:line="276" w:lineRule="auto"/>
        <w:ind w:left="1134" w:firstLine="1134"/>
        <w:jc w:val="both"/>
        <w:rPr>
          <w:rFonts w:ascii="Cambria" w:hAnsi="Cambria" w:cs="Arial"/>
          <w:b/>
          <w:bCs/>
          <w:kern w:val="36"/>
          <w:sz w:val="26"/>
          <w:szCs w:val="26"/>
        </w:rPr>
      </w:pPr>
      <w:r w:rsidRPr="001F76A5">
        <w:rPr>
          <w:rFonts w:ascii="Cambria" w:hAnsi="Cambria" w:cs="Arial"/>
          <w:b/>
          <w:bCs/>
          <w:kern w:val="36"/>
          <w:sz w:val="26"/>
          <w:szCs w:val="26"/>
        </w:rPr>
        <w:t xml:space="preserve">Artigo 2º - As sessões adaptadas serão realizadas mensalmente, em datas e horários a serem definidos pelos estabelecimentos cinematográficos em conjunto com a municipalidade </w:t>
      </w:r>
    </w:p>
    <w:p w:rsidR="001F76A5" w:rsidRPr="001F76A5" w:rsidP="001F76A5">
      <w:pPr>
        <w:spacing w:before="240" w:line="276" w:lineRule="auto"/>
        <w:ind w:left="1134" w:firstLine="1134"/>
        <w:jc w:val="both"/>
        <w:rPr>
          <w:rFonts w:ascii="Cambria" w:hAnsi="Cambria" w:cs="Arial"/>
          <w:b/>
          <w:bCs/>
          <w:kern w:val="36"/>
          <w:sz w:val="26"/>
          <w:szCs w:val="26"/>
        </w:rPr>
      </w:pPr>
      <w:r w:rsidRPr="001F76A5">
        <w:rPr>
          <w:rFonts w:ascii="Cambria" w:hAnsi="Cambria" w:cs="Arial"/>
          <w:b/>
          <w:bCs/>
          <w:kern w:val="36"/>
          <w:sz w:val="26"/>
          <w:szCs w:val="26"/>
        </w:rPr>
        <w:t>Artigo 3º - Durante as sessões adaptadas, os cinemas deverão adotar as seguintes medidas:</w:t>
      </w:r>
    </w:p>
    <w:p w:rsidR="001F76A5" w:rsidRPr="001F76A5" w:rsidP="001F76A5">
      <w:pPr>
        <w:spacing w:before="240" w:line="276" w:lineRule="auto"/>
        <w:ind w:left="1134" w:firstLine="1134"/>
        <w:jc w:val="both"/>
        <w:rPr>
          <w:rFonts w:ascii="Cambria" w:hAnsi="Cambria" w:cs="Arial"/>
          <w:b/>
          <w:bCs/>
          <w:kern w:val="36"/>
          <w:sz w:val="26"/>
          <w:szCs w:val="26"/>
        </w:rPr>
      </w:pPr>
      <w:r w:rsidRPr="001F76A5">
        <w:rPr>
          <w:rFonts w:ascii="Cambria" w:hAnsi="Cambria" w:cs="Arial"/>
          <w:b/>
          <w:bCs/>
          <w:kern w:val="36"/>
          <w:sz w:val="26"/>
          <w:szCs w:val="26"/>
        </w:rPr>
        <w:t>I. Redução do volume do som;</w:t>
      </w:r>
    </w:p>
    <w:p w:rsidR="001F76A5" w:rsidRPr="001F76A5" w:rsidP="001F76A5">
      <w:pPr>
        <w:spacing w:before="240" w:line="276" w:lineRule="auto"/>
        <w:ind w:left="1134" w:firstLine="1134"/>
        <w:jc w:val="both"/>
        <w:rPr>
          <w:rFonts w:ascii="Cambria" w:hAnsi="Cambria" w:cs="Arial"/>
          <w:b/>
          <w:bCs/>
          <w:kern w:val="36"/>
          <w:sz w:val="26"/>
          <w:szCs w:val="26"/>
        </w:rPr>
      </w:pPr>
      <w:r w:rsidRPr="001F76A5">
        <w:rPr>
          <w:rFonts w:ascii="Cambria" w:hAnsi="Cambria" w:cs="Arial"/>
          <w:b/>
          <w:bCs/>
          <w:kern w:val="36"/>
          <w:sz w:val="26"/>
          <w:szCs w:val="26"/>
        </w:rPr>
        <w:t>II. Iluminação mais suave na sala;</w:t>
      </w:r>
    </w:p>
    <w:p w:rsidR="001F76A5" w:rsidRPr="001F76A5" w:rsidP="001F76A5">
      <w:pPr>
        <w:spacing w:before="240" w:line="276" w:lineRule="auto"/>
        <w:ind w:left="1134" w:firstLine="1134"/>
        <w:jc w:val="both"/>
        <w:rPr>
          <w:rFonts w:ascii="Cambria" w:hAnsi="Cambria" w:cs="Arial"/>
          <w:b/>
          <w:bCs/>
          <w:kern w:val="36"/>
          <w:sz w:val="26"/>
          <w:szCs w:val="26"/>
        </w:rPr>
      </w:pPr>
      <w:r w:rsidRPr="001F76A5">
        <w:rPr>
          <w:rFonts w:ascii="Cambria" w:hAnsi="Cambria" w:cs="Arial"/>
          <w:b/>
          <w:bCs/>
          <w:kern w:val="36"/>
          <w:sz w:val="26"/>
          <w:szCs w:val="26"/>
        </w:rPr>
        <w:t>III. Possibilidade de entrada e saída livre durante a exibição do filme;</w:t>
      </w:r>
    </w:p>
    <w:p w:rsidR="001F76A5" w:rsidRPr="001F76A5" w:rsidP="001F76A5">
      <w:pPr>
        <w:spacing w:before="240" w:line="276" w:lineRule="auto"/>
        <w:ind w:left="1134" w:firstLine="1134"/>
        <w:jc w:val="both"/>
        <w:rPr>
          <w:rFonts w:ascii="Cambria" w:hAnsi="Cambria" w:cs="Arial"/>
          <w:b/>
          <w:bCs/>
          <w:kern w:val="36"/>
          <w:sz w:val="26"/>
          <w:szCs w:val="26"/>
        </w:rPr>
      </w:pPr>
      <w:r w:rsidRPr="001F76A5">
        <w:rPr>
          <w:rFonts w:ascii="Cambria" w:hAnsi="Cambria" w:cs="Arial"/>
          <w:b/>
          <w:bCs/>
          <w:kern w:val="36"/>
          <w:sz w:val="26"/>
          <w:szCs w:val="26"/>
        </w:rPr>
        <w:t xml:space="preserve">IV. Disponibilização de espaços reservados para pessoas com </w:t>
      </w:r>
      <w:r>
        <w:rPr>
          <w:rFonts w:ascii="Cambria" w:hAnsi="Cambria" w:cs="Arial"/>
          <w:b/>
          <w:bCs/>
          <w:kern w:val="36"/>
          <w:sz w:val="26"/>
          <w:szCs w:val="26"/>
        </w:rPr>
        <w:t>grau de TEA</w:t>
      </w:r>
      <w:r w:rsidRPr="001F76A5">
        <w:rPr>
          <w:rFonts w:ascii="Cambria" w:hAnsi="Cambria" w:cs="Arial"/>
          <w:b/>
          <w:bCs/>
          <w:kern w:val="36"/>
          <w:sz w:val="26"/>
          <w:szCs w:val="26"/>
        </w:rPr>
        <w:t xml:space="preserve"> e síndrome de Down mais severo, caso necessário;</w:t>
      </w:r>
    </w:p>
    <w:p w:rsidR="001F76A5" w:rsidRPr="001F76A5" w:rsidP="001F76A5">
      <w:pPr>
        <w:spacing w:before="240" w:line="276" w:lineRule="auto"/>
        <w:ind w:left="1134" w:firstLine="1134"/>
        <w:jc w:val="both"/>
        <w:rPr>
          <w:rFonts w:ascii="Cambria" w:hAnsi="Cambria" w:cs="Arial"/>
          <w:b/>
          <w:bCs/>
          <w:kern w:val="36"/>
          <w:sz w:val="26"/>
          <w:szCs w:val="26"/>
        </w:rPr>
      </w:pPr>
      <w:r w:rsidRPr="001F76A5">
        <w:rPr>
          <w:rFonts w:ascii="Cambria" w:hAnsi="Cambria" w:cs="Arial"/>
          <w:b/>
          <w:bCs/>
          <w:kern w:val="36"/>
          <w:sz w:val="26"/>
          <w:szCs w:val="26"/>
        </w:rPr>
        <w:t>V. Apresentação de filmes adequados para todas as idades e preferencialmente de temática infantil, de forma a garantir o entretenimento tanto para adultos quanto para crianças.</w:t>
      </w:r>
    </w:p>
    <w:p w:rsidR="001F76A5" w:rsidRPr="001F76A5" w:rsidP="001F76A5">
      <w:pPr>
        <w:spacing w:before="240" w:line="276" w:lineRule="auto"/>
        <w:ind w:left="1134" w:firstLine="1134"/>
        <w:jc w:val="both"/>
        <w:rPr>
          <w:rFonts w:ascii="Cambria" w:hAnsi="Cambria" w:cs="Arial"/>
          <w:b/>
          <w:bCs/>
          <w:kern w:val="36"/>
          <w:sz w:val="26"/>
          <w:szCs w:val="26"/>
        </w:rPr>
      </w:pPr>
      <w:r w:rsidRPr="001F76A5">
        <w:rPr>
          <w:rFonts w:ascii="Cambria" w:hAnsi="Cambria" w:cs="Arial"/>
          <w:b/>
          <w:bCs/>
          <w:kern w:val="36"/>
          <w:sz w:val="26"/>
          <w:szCs w:val="26"/>
        </w:rPr>
        <w:t>Artigo 4º - Os cinemas que descumprirem as disposições desta Lei estarão sujeitos às seguintes penalidades:</w:t>
      </w:r>
    </w:p>
    <w:p w:rsidR="001F76A5" w:rsidRPr="001F76A5" w:rsidP="001F76A5">
      <w:pPr>
        <w:spacing w:before="240" w:line="276" w:lineRule="auto"/>
        <w:ind w:left="1134" w:firstLine="1134"/>
        <w:jc w:val="both"/>
        <w:rPr>
          <w:rFonts w:ascii="Cambria" w:hAnsi="Cambria" w:cs="Arial"/>
          <w:b/>
          <w:bCs/>
          <w:kern w:val="36"/>
          <w:sz w:val="26"/>
          <w:szCs w:val="26"/>
        </w:rPr>
      </w:pPr>
      <w:r w:rsidRPr="001F76A5">
        <w:rPr>
          <w:rFonts w:ascii="Cambria" w:hAnsi="Cambria" w:cs="Arial"/>
          <w:b/>
          <w:bCs/>
          <w:kern w:val="36"/>
          <w:sz w:val="26"/>
          <w:szCs w:val="26"/>
        </w:rPr>
        <w:t>I. Advertência por escrito na primeira ocorrência;</w:t>
      </w:r>
    </w:p>
    <w:p w:rsidR="001F76A5" w:rsidRPr="001F76A5" w:rsidP="001F76A5">
      <w:pPr>
        <w:spacing w:before="240" w:line="276" w:lineRule="auto"/>
        <w:ind w:left="1134" w:firstLine="1134"/>
        <w:jc w:val="both"/>
        <w:rPr>
          <w:rFonts w:ascii="Cambria" w:hAnsi="Cambria" w:cs="Arial"/>
          <w:b/>
          <w:bCs/>
          <w:kern w:val="36"/>
          <w:sz w:val="26"/>
          <w:szCs w:val="26"/>
        </w:rPr>
      </w:pPr>
      <w:r w:rsidRPr="001F76A5">
        <w:rPr>
          <w:rFonts w:ascii="Cambria" w:hAnsi="Cambria" w:cs="Arial"/>
          <w:b/>
          <w:bCs/>
          <w:kern w:val="36"/>
          <w:sz w:val="26"/>
          <w:szCs w:val="26"/>
        </w:rPr>
        <w:t>II. Multa de 500 (quinhentas) Unidades Fiscais do Município de Sumaré por sessão não adaptada, em caso de reincidência.</w:t>
      </w:r>
    </w:p>
    <w:p w:rsidR="001F76A5" w:rsidRPr="003F63BE" w:rsidP="001F76A5">
      <w:pPr>
        <w:spacing w:before="240" w:line="276" w:lineRule="auto"/>
        <w:ind w:left="1134" w:firstLine="1134"/>
        <w:jc w:val="both"/>
        <w:rPr>
          <w:rFonts w:ascii="Cambria" w:hAnsi="Cambria" w:cs="Arial"/>
          <w:kern w:val="36"/>
          <w:sz w:val="26"/>
          <w:szCs w:val="26"/>
        </w:rPr>
      </w:pPr>
      <w:r w:rsidRPr="001F76A5">
        <w:rPr>
          <w:rFonts w:ascii="Cambria" w:hAnsi="Cambria" w:cs="Arial"/>
          <w:b/>
          <w:bCs/>
          <w:kern w:val="36"/>
          <w:sz w:val="26"/>
          <w:szCs w:val="26"/>
        </w:rPr>
        <w:t>Artigo 5º - Esta Lei entra em vigor na data de sua publicação.</w:t>
      </w:r>
    </w:p>
    <w:p w:rsidR="001F76A5" w:rsidRPr="003F63BE" w:rsidP="001F76A5">
      <w:pPr>
        <w:spacing w:before="240" w:line="276" w:lineRule="auto"/>
        <w:ind w:left="1134" w:firstLine="1134"/>
        <w:jc w:val="center"/>
        <w:rPr>
          <w:rFonts w:ascii="Cambria" w:hAnsi="Cambria" w:cs="Arial"/>
          <w:kern w:val="36"/>
          <w:sz w:val="26"/>
          <w:szCs w:val="26"/>
        </w:rPr>
      </w:pPr>
      <w:r w:rsidRPr="003F63BE">
        <w:rPr>
          <w:rFonts w:ascii="Cambria" w:hAnsi="Cambria" w:cs="Arial"/>
          <w:kern w:val="36"/>
          <w:sz w:val="26"/>
          <w:szCs w:val="26"/>
        </w:rPr>
        <w:t xml:space="preserve">Sala das sessões, </w:t>
      </w:r>
      <w:r>
        <w:rPr>
          <w:rFonts w:ascii="Cambria" w:hAnsi="Cambria" w:cs="Arial"/>
          <w:kern w:val="36"/>
          <w:sz w:val="26"/>
          <w:szCs w:val="26"/>
        </w:rPr>
        <w:t>02</w:t>
      </w:r>
      <w:r w:rsidRPr="003F63BE">
        <w:rPr>
          <w:rFonts w:ascii="Cambria" w:hAnsi="Cambria" w:cs="Arial"/>
          <w:kern w:val="36"/>
          <w:sz w:val="26"/>
          <w:szCs w:val="26"/>
        </w:rPr>
        <w:t xml:space="preserve"> de</w:t>
      </w:r>
      <w:r>
        <w:rPr>
          <w:rFonts w:ascii="Cambria" w:hAnsi="Cambria" w:cs="Arial"/>
          <w:kern w:val="36"/>
          <w:sz w:val="26"/>
          <w:szCs w:val="26"/>
        </w:rPr>
        <w:t xml:space="preserve"> janeiro de 2</w:t>
      </w:r>
      <w:r w:rsidRPr="003F63BE">
        <w:rPr>
          <w:rFonts w:ascii="Cambria" w:hAnsi="Cambria" w:cs="Arial"/>
          <w:kern w:val="36"/>
          <w:sz w:val="26"/>
          <w:szCs w:val="26"/>
        </w:rPr>
        <w:t>02</w:t>
      </w:r>
      <w:r>
        <w:rPr>
          <w:rFonts w:ascii="Cambria" w:hAnsi="Cambria" w:cs="Arial"/>
          <w:kern w:val="36"/>
          <w:sz w:val="26"/>
          <w:szCs w:val="26"/>
        </w:rPr>
        <w:t>5</w:t>
      </w:r>
    </w:p>
    <w:p w:rsidR="001F76A5" w:rsidRPr="003F63BE" w:rsidP="001F76A5">
      <w:pPr>
        <w:spacing w:before="240" w:line="276" w:lineRule="auto"/>
        <w:ind w:left="1134" w:firstLine="1134"/>
        <w:jc w:val="center"/>
        <w:rPr>
          <w:rFonts w:ascii="Cambria" w:hAnsi="Cambria" w:cs="Arial"/>
          <w:kern w:val="36"/>
          <w:sz w:val="26"/>
          <w:szCs w:val="26"/>
        </w:rPr>
      </w:pPr>
    </w:p>
    <w:p w:rsidR="001F76A5" w:rsidRPr="003F63BE" w:rsidP="001F76A5">
      <w:pPr>
        <w:spacing w:before="240" w:line="276" w:lineRule="auto"/>
        <w:ind w:left="1134" w:firstLine="1134"/>
        <w:jc w:val="center"/>
        <w:rPr>
          <w:rFonts w:ascii="Cambria" w:hAnsi="Cambria" w:cs="Arial"/>
          <w:kern w:val="36"/>
          <w:sz w:val="26"/>
          <w:szCs w:val="26"/>
        </w:rPr>
      </w:pPr>
    </w:p>
    <w:p w:rsidR="001F76A5" w:rsidRPr="003F63BE" w:rsidP="001F76A5">
      <w:pPr>
        <w:spacing w:line="276" w:lineRule="auto"/>
        <w:ind w:left="1134" w:firstLine="1134"/>
        <w:jc w:val="center"/>
        <w:rPr>
          <w:rFonts w:ascii="Cambria" w:hAnsi="Cambria" w:cs="Arial"/>
          <w:b/>
          <w:kern w:val="36"/>
          <w:sz w:val="26"/>
          <w:szCs w:val="26"/>
        </w:rPr>
      </w:pPr>
      <w:r w:rsidRPr="003F63BE">
        <w:rPr>
          <w:rFonts w:ascii="Cambria" w:hAnsi="Cambria" w:cs="Arial"/>
          <w:b/>
          <w:kern w:val="36"/>
          <w:sz w:val="26"/>
          <w:szCs w:val="26"/>
        </w:rPr>
        <w:t>W</w:t>
      </w:r>
      <w:r>
        <w:rPr>
          <w:rFonts w:ascii="Cambria" w:hAnsi="Cambria" w:cs="Arial"/>
          <w:b/>
          <w:kern w:val="36"/>
          <w:sz w:val="26"/>
          <w:szCs w:val="26"/>
        </w:rPr>
        <w:t>ELLINGTON</w:t>
      </w:r>
      <w:r w:rsidRPr="003F63BE">
        <w:rPr>
          <w:rFonts w:ascii="Cambria" w:hAnsi="Cambria" w:cs="Arial"/>
          <w:b/>
          <w:kern w:val="36"/>
          <w:sz w:val="26"/>
          <w:szCs w:val="26"/>
        </w:rPr>
        <w:t xml:space="preserve"> SOUZA</w:t>
      </w:r>
    </w:p>
    <w:p w:rsidR="001F76A5" w:rsidRPr="003F63BE" w:rsidP="001F76A5">
      <w:pPr>
        <w:spacing w:line="276" w:lineRule="auto"/>
        <w:ind w:left="1134" w:firstLine="1134"/>
        <w:jc w:val="center"/>
        <w:rPr>
          <w:rFonts w:ascii="Cambria" w:hAnsi="Cambria" w:cs="Arial"/>
          <w:b/>
          <w:kern w:val="36"/>
          <w:sz w:val="26"/>
          <w:szCs w:val="26"/>
        </w:rPr>
      </w:pPr>
      <w:r w:rsidRPr="003F63BE">
        <w:rPr>
          <w:rFonts w:ascii="Cambria" w:hAnsi="Cambria" w:cs="Arial"/>
          <w:b/>
          <w:kern w:val="36"/>
          <w:sz w:val="26"/>
          <w:szCs w:val="26"/>
        </w:rPr>
        <w:t>Vereador – PT</w:t>
      </w:r>
    </w:p>
    <w:p w:rsidR="001F76A5" w:rsidRPr="003F63BE" w:rsidP="001F76A5">
      <w:pPr>
        <w:spacing w:line="276" w:lineRule="auto"/>
        <w:ind w:left="1134" w:firstLine="1134"/>
        <w:jc w:val="center"/>
        <w:rPr>
          <w:rFonts w:ascii="Cambria" w:hAnsi="Cambria" w:cs="Arial"/>
          <w:b/>
          <w:kern w:val="36"/>
          <w:sz w:val="26"/>
          <w:szCs w:val="26"/>
        </w:rPr>
      </w:pPr>
    </w:p>
    <w:p w:rsidR="001F76A5" w:rsidRPr="003F63BE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RPr="003F63BE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RPr="003F63BE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RPr="003F63BE" w:rsidP="001F76A5">
      <w:pPr>
        <w:pStyle w:val="NoSpacing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RPr="003F63BE" w:rsidP="001F76A5">
      <w:pPr>
        <w:pStyle w:val="NoSpacing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RPr="003F63BE" w:rsidP="001F76A5">
      <w:pPr>
        <w:pStyle w:val="NoSpacing"/>
        <w:spacing w:line="276" w:lineRule="auto"/>
        <w:ind w:firstLine="1134"/>
        <w:jc w:val="center"/>
        <w:rPr>
          <w:rFonts w:ascii="Cambria" w:hAnsi="Cambria" w:cs="Arial"/>
          <w:b/>
          <w:bCs/>
          <w:sz w:val="26"/>
          <w:szCs w:val="26"/>
        </w:rPr>
      </w:pPr>
      <w:r w:rsidRPr="003F63BE">
        <w:rPr>
          <w:rFonts w:ascii="Cambria" w:hAnsi="Cambria" w:cs="Arial"/>
          <w:b/>
          <w:bCs/>
          <w:sz w:val="26"/>
          <w:szCs w:val="26"/>
        </w:rPr>
        <w:t>J U S T I F I C A T I V A</w:t>
      </w:r>
    </w:p>
    <w:p w:rsidR="001F76A5" w:rsidRPr="003F63BE" w:rsidP="001F76A5">
      <w:pPr>
        <w:pStyle w:val="NoSpacing"/>
        <w:spacing w:line="276" w:lineRule="auto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RPr="003F63BE" w:rsidP="001F76A5">
      <w:pPr>
        <w:pStyle w:val="NoSpacing"/>
        <w:spacing w:line="276" w:lineRule="auto"/>
        <w:ind w:firstLine="1134"/>
        <w:jc w:val="both"/>
        <w:rPr>
          <w:rFonts w:ascii="Cambria" w:hAnsi="Cambria" w:cs="Arial"/>
          <w:b/>
          <w:bCs/>
          <w:sz w:val="26"/>
          <w:szCs w:val="26"/>
        </w:rPr>
      </w:pPr>
    </w:p>
    <w:p w:rsidR="001F76A5" w:rsidRPr="003F63BE" w:rsidP="001F76A5">
      <w:pPr>
        <w:pStyle w:val="NoSpacing"/>
        <w:spacing w:line="276" w:lineRule="auto"/>
        <w:ind w:firstLine="1134"/>
        <w:jc w:val="both"/>
        <w:rPr>
          <w:rFonts w:ascii="Cambria" w:hAnsi="Cambria" w:cs="Arial"/>
          <w:bCs/>
          <w:sz w:val="26"/>
          <w:szCs w:val="26"/>
        </w:rPr>
      </w:pPr>
      <w:r w:rsidRPr="003F63BE">
        <w:rPr>
          <w:rFonts w:ascii="Cambria" w:hAnsi="Cambria" w:cs="Arial"/>
          <w:bCs/>
          <w:sz w:val="26"/>
          <w:szCs w:val="26"/>
        </w:rPr>
        <w:tab/>
      </w:r>
      <w:r w:rsidRPr="003F63BE">
        <w:rPr>
          <w:rFonts w:ascii="Cambria" w:hAnsi="Cambria" w:cs="Arial"/>
          <w:bCs/>
          <w:sz w:val="26"/>
          <w:szCs w:val="26"/>
        </w:rPr>
        <w:tab/>
        <w:t xml:space="preserve">O presente projeto de lei tem como objetivo promover a inclusão e a acessibilidade de pessoas com </w:t>
      </w:r>
      <w:r>
        <w:rPr>
          <w:rFonts w:ascii="Cambria" w:hAnsi="Cambria" w:cs="Arial"/>
          <w:bCs/>
          <w:sz w:val="26"/>
          <w:szCs w:val="26"/>
        </w:rPr>
        <w:t xml:space="preserve">TEA </w:t>
      </w:r>
      <w:r w:rsidRPr="003F63BE">
        <w:rPr>
          <w:rFonts w:ascii="Cambria" w:hAnsi="Cambria" w:cs="Arial"/>
          <w:bCs/>
          <w:sz w:val="26"/>
          <w:szCs w:val="26"/>
        </w:rPr>
        <w:t>e Síndrome de Down nos espaços culturais da cidade de Sumaré, Estado de São Paulo, especificamente nos cinemas.</w:t>
      </w:r>
    </w:p>
    <w:p w:rsidR="001F76A5" w:rsidRPr="003F63BE" w:rsidP="001F76A5">
      <w:pPr>
        <w:pStyle w:val="NoSpacing"/>
        <w:spacing w:line="276" w:lineRule="auto"/>
        <w:ind w:firstLine="1134"/>
        <w:jc w:val="both"/>
        <w:rPr>
          <w:rFonts w:ascii="Cambria" w:hAnsi="Cambria" w:cs="Arial"/>
          <w:bCs/>
          <w:sz w:val="26"/>
          <w:szCs w:val="26"/>
        </w:rPr>
      </w:pPr>
      <w:r w:rsidRPr="003F63BE">
        <w:rPr>
          <w:rFonts w:ascii="Cambria" w:hAnsi="Cambria" w:cs="Arial"/>
          <w:bCs/>
          <w:sz w:val="26"/>
          <w:szCs w:val="26"/>
        </w:rPr>
        <w:tab/>
      </w:r>
      <w:r w:rsidRPr="003F63BE">
        <w:rPr>
          <w:rFonts w:ascii="Cambria" w:hAnsi="Cambria" w:cs="Arial"/>
          <w:bCs/>
          <w:sz w:val="26"/>
          <w:szCs w:val="26"/>
        </w:rPr>
        <w:tab/>
        <w:t xml:space="preserve">A realização de sessões de cinema adaptadas para esse público-alvo é uma medida fundamental para garantir que todos os cidadãos tenham acesso ao entretenimento e à cultura de forma igualitária. As pessoas com </w:t>
      </w:r>
      <w:r>
        <w:rPr>
          <w:rFonts w:ascii="Cambria" w:hAnsi="Cambria" w:cs="Arial"/>
          <w:bCs/>
          <w:sz w:val="26"/>
          <w:szCs w:val="26"/>
        </w:rPr>
        <w:t xml:space="preserve">TEA </w:t>
      </w:r>
      <w:r w:rsidRPr="003F63BE">
        <w:rPr>
          <w:rFonts w:ascii="Cambria" w:hAnsi="Cambria" w:cs="Arial"/>
          <w:bCs/>
          <w:sz w:val="26"/>
          <w:szCs w:val="26"/>
        </w:rPr>
        <w:t>e Síndrome de Down muitas vezes enfrentam dificuldades em participar de atividades sociais devido às suas necessidades específicas de comunicação, sensoriais e cognitivas.</w:t>
      </w:r>
    </w:p>
    <w:p w:rsidR="001F76A5" w:rsidRPr="003F63BE" w:rsidP="001F76A5">
      <w:pPr>
        <w:pStyle w:val="NoSpacing"/>
        <w:spacing w:line="276" w:lineRule="auto"/>
        <w:ind w:firstLine="1134"/>
        <w:jc w:val="both"/>
        <w:rPr>
          <w:rFonts w:ascii="Cambria" w:hAnsi="Cambria" w:cs="Arial"/>
          <w:bCs/>
          <w:sz w:val="26"/>
          <w:szCs w:val="26"/>
        </w:rPr>
      </w:pPr>
      <w:r w:rsidRPr="003F63BE">
        <w:rPr>
          <w:rFonts w:ascii="Cambria" w:hAnsi="Cambria" w:cs="Arial"/>
          <w:bCs/>
          <w:sz w:val="26"/>
          <w:szCs w:val="26"/>
        </w:rPr>
        <w:tab/>
      </w:r>
      <w:r w:rsidRPr="003F63BE">
        <w:rPr>
          <w:rFonts w:ascii="Cambria" w:hAnsi="Cambria" w:cs="Arial"/>
          <w:bCs/>
          <w:sz w:val="26"/>
          <w:szCs w:val="26"/>
        </w:rPr>
        <w:tab/>
        <w:t>As sessões adaptadas propostas neste projeto proporcionam um ambiente acolhedor e adequado para essas pessoas, com redução do volume do som, iluminação mais suave e a possibilidade de entrada e saída livre durante a exibição do filme. Além disso, a escolha de filmes adequados para todas as idades e preferencialmente de temática infantil visa garantir o entretenimento tanto para adultos quanto para crianças.</w:t>
      </w:r>
    </w:p>
    <w:p w:rsidR="001F76A5" w:rsidRPr="003F63BE" w:rsidP="001F76A5">
      <w:pPr>
        <w:pStyle w:val="NoSpacing"/>
        <w:spacing w:line="276" w:lineRule="auto"/>
        <w:ind w:firstLine="1134"/>
        <w:jc w:val="both"/>
        <w:rPr>
          <w:rFonts w:ascii="Cambria" w:hAnsi="Cambria" w:cs="Arial"/>
          <w:bCs/>
          <w:sz w:val="26"/>
          <w:szCs w:val="26"/>
        </w:rPr>
      </w:pPr>
      <w:r w:rsidRPr="003F63BE">
        <w:rPr>
          <w:rFonts w:ascii="Cambria" w:hAnsi="Cambria" w:cs="Arial"/>
          <w:bCs/>
          <w:sz w:val="26"/>
          <w:szCs w:val="26"/>
        </w:rPr>
        <w:tab/>
      </w:r>
      <w:r w:rsidRPr="003F63BE">
        <w:rPr>
          <w:rFonts w:ascii="Cambria" w:hAnsi="Cambria" w:cs="Arial"/>
          <w:bCs/>
          <w:sz w:val="26"/>
          <w:szCs w:val="26"/>
        </w:rPr>
        <w:tab/>
        <w:t xml:space="preserve">A implementação dessas sessões adaptadas não apenas beneficia diretamente as pessoas com </w:t>
      </w:r>
      <w:r>
        <w:rPr>
          <w:rFonts w:ascii="Cambria" w:hAnsi="Cambria" w:cs="Arial"/>
          <w:bCs/>
          <w:sz w:val="26"/>
          <w:szCs w:val="26"/>
        </w:rPr>
        <w:t>TEA</w:t>
      </w:r>
      <w:r w:rsidRPr="003F63BE">
        <w:rPr>
          <w:rFonts w:ascii="Cambria" w:hAnsi="Cambria" w:cs="Arial"/>
          <w:bCs/>
          <w:sz w:val="26"/>
          <w:szCs w:val="26"/>
        </w:rPr>
        <w:t xml:space="preserve"> e Síndrome de Down, mas também contribui para a conscientização e a sensibilização da sociedade sobre a importância da inclusão e do respeito à diversidade.</w:t>
      </w:r>
    </w:p>
    <w:p w:rsidR="001F76A5" w:rsidP="001F76A5">
      <w:pPr>
        <w:pStyle w:val="NoSpacing"/>
        <w:spacing w:line="276" w:lineRule="auto"/>
        <w:jc w:val="both"/>
        <w:rPr>
          <w:rFonts w:ascii="Cambria" w:hAnsi="Cambria" w:cs="Arial"/>
          <w:bCs/>
          <w:sz w:val="26"/>
          <w:szCs w:val="26"/>
        </w:rPr>
      </w:pPr>
      <w:r w:rsidRPr="003F63BE">
        <w:rPr>
          <w:rFonts w:ascii="Cambria" w:hAnsi="Cambria" w:cs="Arial"/>
          <w:bCs/>
          <w:sz w:val="26"/>
          <w:szCs w:val="26"/>
        </w:rPr>
        <w:tab/>
      </w:r>
      <w:r w:rsidRPr="003F63BE">
        <w:rPr>
          <w:rFonts w:ascii="Cambria" w:hAnsi="Cambria" w:cs="Arial"/>
          <w:bCs/>
          <w:sz w:val="26"/>
          <w:szCs w:val="26"/>
        </w:rPr>
        <w:tab/>
      </w:r>
      <w:r>
        <w:rPr>
          <w:rFonts w:ascii="Cambria" w:hAnsi="Cambria" w:cs="Arial"/>
          <w:bCs/>
          <w:sz w:val="26"/>
          <w:szCs w:val="26"/>
        </w:rPr>
        <w:tab/>
      </w:r>
    </w:p>
    <w:p w:rsidR="001F76A5" w:rsidRPr="003F63BE" w:rsidP="001F76A5">
      <w:pPr>
        <w:pStyle w:val="NoSpacing"/>
        <w:spacing w:line="276" w:lineRule="auto"/>
        <w:jc w:val="both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ab/>
      </w:r>
      <w:r>
        <w:rPr>
          <w:rFonts w:ascii="Cambria" w:hAnsi="Cambria" w:cs="Arial"/>
          <w:bCs/>
          <w:sz w:val="26"/>
          <w:szCs w:val="26"/>
        </w:rPr>
        <w:tab/>
      </w:r>
      <w:r>
        <w:rPr>
          <w:rFonts w:ascii="Cambria" w:hAnsi="Cambria" w:cs="Arial"/>
          <w:bCs/>
          <w:sz w:val="26"/>
          <w:szCs w:val="26"/>
        </w:rPr>
        <w:tab/>
      </w:r>
      <w:r w:rsidRPr="003F63BE">
        <w:rPr>
          <w:rFonts w:ascii="Cambria" w:hAnsi="Cambria" w:cs="Arial"/>
          <w:bCs/>
          <w:sz w:val="26"/>
          <w:szCs w:val="26"/>
        </w:rPr>
        <w:t>Portanto, é fundamental que o Poder Legislativo do município de Sumaré aprove esta iniciativa, garantindo o acesso igualitário de todos os cidadãos aos espaços culturais da cidade e promovendo a inclusão social de pessoas com deficiência.</w:t>
      </w:r>
    </w:p>
    <w:p w:rsidR="001F76A5" w:rsidRPr="003F63BE" w:rsidP="001F76A5">
      <w:pPr>
        <w:pStyle w:val="NoSpacing"/>
        <w:spacing w:line="276" w:lineRule="auto"/>
        <w:jc w:val="both"/>
        <w:rPr>
          <w:rFonts w:ascii="Cambria" w:hAnsi="Cambria" w:cs="Arial"/>
          <w:bCs/>
          <w:sz w:val="26"/>
          <w:szCs w:val="26"/>
        </w:rPr>
      </w:pPr>
    </w:p>
    <w:p w:rsidR="001F76A5" w:rsidRPr="003F63BE" w:rsidP="001F76A5">
      <w:pPr>
        <w:spacing w:before="240" w:line="276" w:lineRule="auto"/>
        <w:ind w:left="1134" w:firstLine="142"/>
        <w:jc w:val="center"/>
        <w:rPr>
          <w:rFonts w:ascii="Cambria" w:hAnsi="Cambria" w:cs="Arial"/>
          <w:kern w:val="36"/>
          <w:sz w:val="26"/>
          <w:szCs w:val="26"/>
        </w:rPr>
      </w:pPr>
      <w:r w:rsidRPr="003F63BE">
        <w:rPr>
          <w:rFonts w:ascii="Cambria" w:hAnsi="Cambria" w:cs="Arial"/>
          <w:kern w:val="36"/>
          <w:sz w:val="26"/>
          <w:szCs w:val="26"/>
        </w:rPr>
        <w:t xml:space="preserve">Sala das sessões, </w:t>
      </w:r>
      <w:r>
        <w:rPr>
          <w:rFonts w:ascii="Cambria" w:hAnsi="Cambria" w:cs="Arial"/>
          <w:kern w:val="36"/>
          <w:sz w:val="26"/>
          <w:szCs w:val="26"/>
        </w:rPr>
        <w:t>02</w:t>
      </w:r>
      <w:r w:rsidRPr="003F63BE">
        <w:rPr>
          <w:rFonts w:ascii="Cambria" w:hAnsi="Cambria" w:cs="Arial"/>
          <w:kern w:val="36"/>
          <w:sz w:val="26"/>
          <w:szCs w:val="26"/>
        </w:rPr>
        <w:t xml:space="preserve"> de</w:t>
      </w:r>
      <w:r>
        <w:rPr>
          <w:rFonts w:ascii="Cambria" w:hAnsi="Cambria" w:cs="Arial"/>
          <w:kern w:val="36"/>
          <w:sz w:val="26"/>
          <w:szCs w:val="26"/>
        </w:rPr>
        <w:t xml:space="preserve"> janeiro de 2</w:t>
      </w:r>
      <w:r w:rsidRPr="003F63BE">
        <w:rPr>
          <w:rFonts w:ascii="Cambria" w:hAnsi="Cambria" w:cs="Arial"/>
          <w:kern w:val="36"/>
          <w:sz w:val="26"/>
          <w:szCs w:val="26"/>
        </w:rPr>
        <w:t>02</w:t>
      </w:r>
      <w:r>
        <w:rPr>
          <w:rFonts w:ascii="Cambria" w:hAnsi="Cambria" w:cs="Arial"/>
          <w:kern w:val="36"/>
          <w:sz w:val="26"/>
          <w:szCs w:val="26"/>
        </w:rPr>
        <w:t>5</w:t>
      </w:r>
    </w:p>
    <w:p w:rsidR="001F76A5" w:rsidRPr="003F63BE" w:rsidP="001F76A5">
      <w:pPr>
        <w:spacing w:before="240" w:line="276" w:lineRule="auto"/>
        <w:ind w:left="1134" w:firstLine="1134"/>
        <w:jc w:val="center"/>
        <w:rPr>
          <w:rFonts w:ascii="Cambria" w:hAnsi="Cambria" w:cs="Arial"/>
          <w:kern w:val="36"/>
          <w:sz w:val="26"/>
          <w:szCs w:val="26"/>
        </w:rPr>
      </w:pPr>
    </w:p>
    <w:p w:rsidR="001F76A5" w:rsidRPr="003F63BE" w:rsidP="001F76A5">
      <w:pPr>
        <w:spacing w:line="276" w:lineRule="auto"/>
        <w:ind w:left="1134"/>
        <w:jc w:val="center"/>
        <w:rPr>
          <w:rFonts w:ascii="Cambria" w:hAnsi="Cambria" w:cs="Arial"/>
          <w:b/>
          <w:kern w:val="36"/>
          <w:sz w:val="26"/>
          <w:szCs w:val="26"/>
        </w:rPr>
      </w:pPr>
      <w:r w:rsidRPr="003F63BE">
        <w:rPr>
          <w:rFonts w:ascii="Cambria" w:hAnsi="Cambria" w:cs="Arial"/>
          <w:b/>
          <w:kern w:val="36"/>
          <w:sz w:val="26"/>
          <w:szCs w:val="26"/>
        </w:rPr>
        <w:t>W</w:t>
      </w:r>
      <w:r>
        <w:rPr>
          <w:rFonts w:ascii="Cambria" w:hAnsi="Cambria" w:cs="Arial"/>
          <w:b/>
          <w:kern w:val="36"/>
          <w:sz w:val="26"/>
          <w:szCs w:val="26"/>
        </w:rPr>
        <w:t>ELLINGTON</w:t>
      </w:r>
      <w:r w:rsidRPr="003F63BE">
        <w:rPr>
          <w:rFonts w:ascii="Cambria" w:hAnsi="Cambria" w:cs="Arial"/>
          <w:b/>
          <w:kern w:val="36"/>
          <w:sz w:val="26"/>
          <w:szCs w:val="26"/>
        </w:rPr>
        <w:t xml:space="preserve"> SOUZA</w:t>
      </w:r>
    </w:p>
    <w:p w:rsidR="001F76A5" w:rsidRPr="003F63BE" w:rsidP="001F76A5">
      <w:pPr>
        <w:spacing w:line="276" w:lineRule="auto"/>
        <w:ind w:left="1134"/>
        <w:jc w:val="center"/>
        <w:rPr>
          <w:rFonts w:ascii="Cambria" w:hAnsi="Cambria" w:cs="Arial"/>
          <w:b/>
          <w:kern w:val="36"/>
          <w:sz w:val="26"/>
          <w:szCs w:val="26"/>
        </w:rPr>
      </w:pPr>
      <w:r w:rsidRPr="003F63BE">
        <w:rPr>
          <w:rFonts w:ascii="Cambria" w:hAnsi="Cambria" w:cs="Arial"/>
          <w:b/>
          <w:kern w:val="36"/>
          <w:sz w:val="26"/>
          <w:szCs w:val="26"/>
        </w:rPr>
        <w:t>Vereador – PT</w:t>
      </w:r>
    </w:p>
    <w:permEnd w:id="2"/>
    <w:p w:rsidR="00881D3F" w:rsidP="001F76A5">
      <w:pPr>
        <w:ind w:left="-284"/>
        <w:rPr>
          <w:rFonts w:ascii="Cambria" w:hAnsi="Cambria"/>
          <w:sz w:val="24"/>
          <w:szCs w:val="24"/>
        </w:rPr>
      </w:pPr>
    </w:p>
    <w:sectPr w:rsidSect="001F76A5">
      <w:type w:val="continuous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0" w:name="_Hlk65226898"/>
    <w:bookmarkStart w:id="1" w:name="_Hlk65226899"/>
    <w:r>
      <w:rPr>
        <w:noProof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54893783" name="Imagem 1754893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1"/>
  <w:defaultTabStop w:val="708"/>
  <w:hyphenationZone w:val="425"/>
  <w:characterSpacingControl w:val="doNotCompress"/>
  <w:compat/>
  <w:rsids>
    <w:rsidRoot w:val="00626437"/>
    <w:rsid w:val="00007B27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75E6C"/>
    <w:rsid w:val="0028315E"/>
    <w:rsid w:val="002C4DEB"/>
    <w:rsid w:val="002E20B7"/>
    <w:rsid w:val="003746D1"/>
    <w:rsid w:val="003970B5"/>
    <w:rsid w:val="003B2CC1"/>
    <w:rsid w:val="003C4C0C"/>
    <w:rsid w:val="003F4014"/>
    <w:rsid w:val="003F63BE"/>
    <w:rsid w:val="00440DAA"/>
    <w:rsid w:val="00455070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70C5A"/>
    <w:rsid w:val="00571731"/>
    <w:rsid w:val="00575EEA"/>
    <w:rsid w:val="005B70A9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C00FC"/>
    <w:rsid w:val="006C41A4"/>
    <w:rsid w:val="006D09F4"/>
    <w:rsid w:val="006D1E9A"/>
    <w:rsid w:val="00701291"/>
    <w:rsid w:val="00712060"/>
    <w:rsid w:val="00727CB1"/>
    <w:rsid w:val="0073236B"/>
    <w:rsid w:val="00785201"/>
    <w:rsid w:val="00793076"/>
    <w:rsid w:val="007A7984"/>
    <w:rsid w:val="007B625E"/>
    <w:rsid w:val="007D5FF0"/>
    <w:rsid w:val="00806ADC"/>
    <w:rsid w:val="0080747D"/>
    <w:rsid w:val="00822396"/>
    <w:rsid w:val="008355AA"/>
    <w:rsid w:val="00861E8F"/>
    <w:rsid w:val="00881D3F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64CF9"/>
    <w:rsid w:val="00AA4987"/>
    <w:rsid w:val="00AE370C"/>
    <w:rsid w:val="00AE47C9"/>
    <w:rsid w:val="00B26633"/>
    <w:rsid w:val="00B368EA"/>
    <w:rsid w:val="00B75594"/>
    <w:rsid w:val="00B84F7C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5C18"/>
    <w:rsid w:val="00E47EEC"/>
    <w:rsid w:val="00E502E3"/>
    <w:rsid w:val="00E53F1A"/>
    <w:rsid w:val="00E55611"/>
    <w:rsid w:val="00E5764C"/>
    <w:rsid w:val="00E86686"/>
    <w:rsid w:val="00E87D17"/>
    <w:rsid w:val="00EA57B0"/>
    <w:rsid w:val="00EF3319"/>
    <w:rsid w:val="00F03AE0"/>
    <w:rsid w:val="00F15F75"/>
    <w:rsid w:val="00F85D23"/>
    <w:rsid w:val="00FC6BA9"/>
    <w:rsid w:val="00FF6038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75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75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518</Words>
  <Characters>2803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GUILHERME</cp:lastModifiedBy>
  <cp:revision>2</cp:revision>
  <cp:lastPrinted>2024-10-02T15:31:00Z</cp:lastPrinted>
  <dcterms:created xsi:type="dcterms:W3CDTF">2025-01-02T18:39:00Z</dcterms:created>
  <dcterms:modified xsi:type="dcterms:W3CDTF">2025-01-02T18:39:00Z</dcterms:modified>
</cp:coreProperties>
</file>