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637D6A84" w14:textId="4FAC302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FE499B">
        <w:rPr>
          <w:rFonts w:ascii="Arial" w:hAnsi="Arial" w:cs="Arial"/>
          <w:sz w:val="24"/>
          <w:szCs w:val="24"/>
        </w:rPr>
        <w:t xml:space="preserve"> redutor de velocidade</w:t>
      </w:r>
      <w:r w:rsidR="00031735">
        <w:rPr>
          <w:rFonts w:ascii="Arial" w:hAnsi="Arial" w:cs="Arial"/>
          <w:sz w:val="24"/>
          <w:szCs w:val="24"/>
        </w:rPr>
        <w:t xml:space="preserve"> </w:t>
      </w:r>
      <w:r w:rsidR="00444C96">
        <w:rPr>
          <w:rFonts w:ascii="Arial" w:hAnsi="Arial" w:cs="Arial"/>
          <w:sz w:val="24"/>
          <w:szCs w:val="24"/>
        </w:rPr>
        <w:t>(lombada</w:t>
      </w:r>
      <w:r w:rsidR="00C66B11">
        <w:rPr>
          <w:rFonts w:ascii="Arial" w:hAnsi="Arial" w:cs="Arial"/>
          <w:b/>
          <w:bCs/>
          <w:sz w:val="24"/>
          <w:szCs w:val="24"/>
        </w:rPr>
        <w:t>)</w:t>
      </w:r>
      <w:r w:rsidR="00031735">
        <w:rPr>
          <w:rFonts w:ascii="Arial" w:hAnsi="Arial" w:cs="Arial"/>
          <w:b/>
          <w:bCs/>
          <w:sz w:val="24"/>
          <w:szCs w:val="24"/>
        </w:rPr>
        <w:t>, localizado</w:t>
      </w:r>
      <w:r w:rsidR="00C66B11">
        <w:rPr>
          <w:rFonts w:ascii="Arial" w:hAnsi="Arial" w:cs="Arial"/>
          <w:sz w:val="24"/>
          <w:szCs w:val="24"/>
        </w:rPr>
        <w:t xml:space="preserve"> </w:t>
      </w:r>
      <w:r w:rsidR="00FF5876">
        <w:rPr>
          <w:rFonts w:ascii="Arial" w:hAnsi="Arial" w:cs="Arial"/>
          <w:sz w:val="24"/>
          <w:szCs w:val="24"/>
        </w:rPr>
        <w:t xml:space="preserve">na </w:t>
      </w:r>
      <w:r w:rsidRPr="00FF5876" w:rsidR="00FF5876">
        <w:rPr>
          <w:rFonts w:ascii="Arial" w:hAnsi="Arial" w:cs="Arial"/>
          <w:b/>
          <w:bCs/>
          <w:sz w:val="24"/>
          <w:szCs w:val="24"/>
        </w:rPr>
        <w:t>Avenida dos Bálsamos</w:t>
      </w:r>
      <w:r w:rsidR="00621C15">
        <w:rPr>
          <w:rFonts w:ascii="Arial" w:hAnsi="Arial" w:cs="Arial"/>
          <w:bCs/>
          <w:sz w:val="24"/>
          <w:szCs w:val="24"/>
        </w:rPr>
        <w:t>,</w:t>
      </w:r>
      <w:r w:rsidR="00444C96">
        <w:rPr>
          <w:rFonts w:ascii="Arial" w:hAnsi="Arial" w:cs="Arial"/>
          <w:bCs/>
          <w:sz w:val="24"/>
          <w:szCs w:val="24"/>
        </w:rPr>
        <w:t xml:space="preserve"> altura do</w:t>
      </w:r>
      <w:r w:rsidR="00736B97">
        <w:rPr>
          <w:rFonts w:ascii="Arial" w:hAnsi="Arial" w:cs="Arial"/>
          <w:bCs/>
          <w:sz w:val="24"/>
          <w:szCs w:val="24"/>
        </w:rPr>
        <w:t>s</w:t>
      </w:r>
      <w:r w:rsidR="00444C96">
        <w:rPr>
          <w:rFonts w:ascii="Arial" w:hAnsi="Arial" w:cs="Arial"/>
          <w:bCs/>
          <w:sz w:val="24"/>
          <w:szCs w:val="24"/>
        </w:rPr>
        <w:t xml:space="preserve"> </w:t>
      </w:r>
      <w:r w:rsidRPr="00736B97" w:rsidR="00444C96">
        <w:rPr>
          <w:rFonts w:ascii="Arial" w:hAnsi="Arial" w:cs="Arial"/>
          <w:b/>
          <w:sz w:val="24"/>
          <w:szCs w:val="24"/>
        </w:rPr>
        <w:t xml:space="preserve">nº </w:t>
      </w:r>
      <w:r w:rsidR="00FF5876">
        <w:rPr>
          <w:rFonts w:ascii="Arial" w:hAnsi="Arial" w:cs="Arial"/>
          <w:b/>
          <w:sz w:val="24"/>
          <w:szCs w:val="24"/>
        </w:rPr>
        <w:t>12</w:t>
      </w:r>
      <w:r w:rsidR="00621C15">
        <w:rPr>
          <w:rFonts w:ascii="Arial" w:hAnsi="Arial" w:cs="Arial"/>
          <w:bCs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</w:t>
      </w:r>
      <w:r w:rsidR="00444C96">
        <w:rPr>
          <w:rFonts w:ascii="Arial" w:hAnsi="Arial" w:cs="Arial"/>
          <w:sz w:val="24"/>
          <w:szCs w:val="24"/>
        </w:rPr>
        <w:t xml:space="preserve"> </w:t>
      </w:r>
      <w:r w:rsidR="00FF5876">
        <w:rPr>
          <w:rFonts w:ascii="Arial" w:hAnsi="Arial" w:cs="Arial"/>
          <w:b/>
          <w:bCs/>
          <w:sz w:val="24"/>
          <w:szCs w:val="24"/>
        </w:rPr>
        <w:t>Recanto das Árvores</w:t>
      </w:r>
      <w:r w:rsidR="00C66B11">
        <w:rPr>
          <w:rFonts w:ascii="Arial" w:hAnsi="Arial" w:cs="Arial"/>
          <w:b/>
          <w:bCs/>
          <w:sz w:val="24"/>
          <w:szCs w:val="24"/>
        </w:rPr>
        <w:t>.</w:t>
      </w:r>
    </w:p>
    <w:p w:rsidR="008561C2" w:rsidP="008561C2" w14:paraId="662F9A07" w14:textId="5CBE27B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 w:rsidR="0090464F">
        <w:rPr>
          <w:rFonts w:ascii="Arial" w:hAnsi="Arial" w:cs="Arial"/>
          <w:sz w:val="24"/>
          <w:szCs w:val="24"/>
        </w:rPr>
        <w:t>à alta velocidade desempenhada dos automóveis no local</w:t>
      </w:r>
      <w:r w:rsidR="00031735">
        <w:rPr>
          <w:rFonts w:ascii="Arial" w:hAnsi="Arial" w:cs="Arial"/>
          <w:sz w:val="24"/>
          <w:szCs w:val="24"/>
        </w:rPr>
        <w:t>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430DEC5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F5876">
        <w:rPr>
          <w:rFonts w:ascii="Arial" w:hAnsi="Arial" w:cs="Arial"/>
          <w:b/>
          <w:bCs/>
          <w:sz w:val="24"/>
          <w:szCs w:val="24"/>
        </w:rPr>
        <w:t xml:space="preserve">13 </w:t>
      </w:r>
      <w:r w:rsidR="00FF5876">
        <w:rPr>
          <w:rFonts w:ascii="Arial" w:hAnsi="Arial" w:cs="Arial"/>
          <w:b/>
          <w:bCs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9009B2" w:rsidP="008561C2" w14:paraId="61D9B121" w14:textId="776D1BD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009B2" w:rsidP="008561C2" w14:paraId="2FD1498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009B2" w:rsidP="008561C2" w14:paraId="3548CFC9" w14:textId="710F8C4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075" cy="1609725"/>
            <wp:effectExtent l="0" t="0" r="9525" b="9525"/>
            <wp:docPr id="154840165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95383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522C7" w:rsidP="009009B2" w14:paraId="398DE116" w14:textId="01964981">
      <w:pPr>
        <w:spacing w:after="0"/>
        <w:rPr>
          <w:rFonts w:ascii="Arial" w:hAnsi="Arial" w:cs="Arial"/>
          <w:b/>
          <w:sz w:val="24"/>
          <w:szCs w:val="24"/>
        </w:rPr>
      </w:pPr>
    </w:p>
    <w:p w:rsidR="008561C2" w:rsidRPr="00C66B11" w:rsidP="008561C2" w14:paraId="64C3EA8E" w14:textId="217DC587">
      <w:pPr>
        <w:spacing w:after="0"/>
        <w:ind w:left="284" w:firstLine="284"/>
        <w:jc w:val="center"/>
        <w:rPr>
          <w:rFonts w:ascii="Dubai" w:hAnsi="Dubai" w:cs="Dubai"/>
          <w:b/>
          <w:sz w:val="24"/>
          <w:szCs w:val="24"/>
        </w:rPr>
      </w:pPr>
    </w:p>
    <w:p w:rsidR="000522C7" w:rsidP="008561C2" w14:paraId="099AFD78" w14:textId="5F60A127">
      <w:pPr>
        <w:spacing w:after="0"/>
        <w:ind w:left="284" w:firstLine="284"/>
        <w:jc w:val="center"/>
      </w:pPr>
      <w:r>
        <w:rPr>
          <w:rFonts w:ascii="Arial" w:hAnsi="Arial" w:cs="Arial"/>
          <w:b/>
          <w:sz w:val="24"/>
          <w:szCs w:val="24"/>
        </w:rPr>
        <w:t>PATRIOTA</w:t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Duba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05C4A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27620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48CB"/>
    <w:rsid w:val="004B550B"/>
    <w:rsid w:val="004D1B9A"/>
    <w:rsid w:val="004D4BCE"/>
    <w:rsid w:val="004D5FC9"/>
    <w:rsid w:val="004E0B31"/>
    <w:rsid w:val="004F0A04"/>
    <w:rsid w:val="005003FC"/>
    <w:rsid w:val="005153F5"/>
    <w:rsid w:val="005169E2"/>
    <w:rsid w:val="00520C3B"/>
    <w:rsid w:val="00523C15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6B9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09B2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4026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87D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614A"/>
    <w:rsid w:val="00CB11A9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0923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491E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46716"/>
    <w:rsid w:val="00F50CB4"/>
    <w:rsid w:val="00F55241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  <w:rsid w:val="00FF5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18</cp:revision>
  <cp:lastPrinted>2020-06-08T15:10:00Z</cp:lastPrinted>
  <dcterms:created xsi:type="dcterms:W3CDTF">2021-01-20T17:05:00Z</dcterms:created>
  <dcterms:modified xsi:type="dcterms:W3CDTF">2021-04-13T13:57:00Z</dcterms:modified>
</cp:coreProperties>
</file>