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Éfeso de “Rua Éfeso”, do RAV 1 do Bairro Estância Árvore da Vid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