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Rua Éfeso de “Rua Éfeso”, do RAV 1 do Bairro Estância Árvore da Vid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