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Colossos de “Rua Colossos”, do RAV 1 do Bairro Estância Árvore da Vida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