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E50B13D">
      <w:pPr>
        <w:pStyle w:val="NormalWeb"/>
        <w:spacing w:before="80" w:beforeAutospacing="0" w:after="0" w:afterAutospacing="0" w:line="360" w:lineRule="auto"/>
        <w:jc w:val="both"/>
      </w:pPr>
      <w:r w:rsidRPr="005933D2">
        <w:t>Avenida</w:t>
      </w:r>
      <w:r>
        <w:t>:</w:t>
      </w:r>
      <w:r w:rsidRPr="005933D2">
        <w:t xml:space="preserve"> Vereador Antônio Pereira de Camargo Neto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ED246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1F5041" w:rsidR="001F5041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752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1F5041"/>
    <w:rsid w:val="00213051"/>
    <w:rsid w:val="00243D1B"/>
    <w:rsid w:val="00250DAB"/>
    <w:rsid w:val="00252D2F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04F6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4F4C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2023-12-05T12:12:00Z</dcterms:created>
  <dcterms:modified xsi:type="dcterms:W3CDTF">2024-12-09T17:20:00Z</dcterms:modified>
</cp:coreProperties>
</file>