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Edson Aparecido Borro, Residencial Real Parque Sumaré,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326189" name="image3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634269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0078227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5955400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9572202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17711474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97788496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