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0156" w:rsidRDefault="007D0156" w:rsidP="007D0156">
      <w:pPr>
        <w:spacing w:line="256" w:lineRule="auto"/>
        <w:jc w:val="center"/>
        <w:rPr>
          <w:sz w:val="28"/>
          <w:szCs w:val="28"/>
        </w:rPr>
      </w:pPr>
      <w:permStart w:id="698700506" w:edGrp="everyone"/>
    </w:p>
    <w:p w:rsidR="007D0156" w:rsidRDefault="007D0156" w:rsidP="007D0156">
      <w:pPr>
        <w:spacing w:line="256" w:lineRule="auto"/>
        <w:jc w:val="center"/>
        <w:rPr>
          <w:sz w:val="28"/>
          <w:szCs w:val="28"/>
        </w:rPr>
      </w:pPr>
    </w:p>
    <w:p w:rsidR="007D0156" w:rsidRDefault="007D0156" w:rsidP="007D0156">
      <w:pPr>
        <w:spacing w:line="256" w:lineRule="auto"/>
        <w:jc w:val="center"/>
        <w:rPr>
          <w:sz w:val="28"/>
          <w:szCs w:val="28"/>
        </w:rPr>
      </w:pPr>
    </w:p>
    <w:p w:rsidR="007D0156" w:rsidRDefault="007D0156" w:rsidP="007D0156">
      <w:pPr>
        <w:spacing w:line="256" w:lineRule="auto"/>
        <w:jc w:val="center"/>
        <w:rPr>
          <w:sz w:val="28"/>
          <w:szCs w:val="28"/>
        </w:rPr>
      </w:pPr>
    </w:p>
    <w:p w:rsidR="007D0156" w:rsidRDefault="007D0156" w:rsidP="007D0156">
      <w:pPr>
        <w:spacing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7D0156" w:rsidRDefault="007D0156" w:rsidP="007D0156">
      <w:pPr>
        <w:spacing w:line="256" w:lineRule="auto"/>
        <w:rPr>
          <w:sz w:val="28"/>
          <w:szCs w:val="28"/>
        </w:rPr>
      </w:pPr>
    </w:p>
    <w:p w:rsidR="007D0156" w:rsidRDefault="007D0156" w:rsidP="007D0156">
      <w:pPr>
        <w:spacing w:line="256" w:lineRule="auto"/>
        <w:jc w:val="both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Indico ao Sr. </w:t>
      </w:r>
      <w:r>
        <w:rPr>
          <w:rFonts w:ascii="Verdana" w:hAnsi="Verdana"/>
          <w:color w:val="000000"/>
          <w:sz w:val="23"/>
          <w:szCs w:val="23"/>
          <w:shd w:val="clear" w:color="auto" w:fill="C9CDFF"/>
        </w:rPr>
        <w:t xml:space="preserve">Prefeito Municipal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de Sumaré e ao departamento competente para a que retome as obras no poço artesiano no Jardim </w:t>
      </w:r>
      <w:proofErr w:type="spellStart"/>
      <w:r>
        <w:rPr>
          <w:rFonts w:ascii="Verdana" w:hAnsi="Verdana"/>
          <w:color w:val="000000"/>
          <w:sz w:val="23"/>
          <w:szCs w:val="23"/>
        </w:rPr>
        <w:t>Dallorto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p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ara que a população possa utilizar o referido não só para o bairro mais sim para toda a região que utiliza o mesmo.</w:t>
      </w:r>
    </w:p>
    <w:p w:rsidR="007D0156" w:rsidRDefault="007D0156" w:rsidP="007D0156">
      <w:pPr>
        <w:spacing w:line="256" w:lineRule="auto"/>
        <w:jc w:val="both"/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Tendo em vista que a reforma do poço o artesiano teve início alguns meses e a mesma se encontra parada</w:t>
      </w:r>
    </w:p>
    <w:p w:rsidR="007D0156" w:rsidRDefault="007D0156" w:rsidP="007D0156">
      <w:pPr>
        <w:spacing w:line="256" w:lineRule="auto"/>
        <w:jc w:val="both"/>
        <w:rPr>
          <w:sz w:val="28"/>
          <w:szCs w:val="28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 Indicação faz se necessário devido aos inúmeros pedidos feitos junto ao nosso gabinete.</w:t>
      </w:r>
    </w:p>
    <w:p w:rsidR="007D0156" w:rsidRDefault="007D0156" w:rsidP="007D0156">
      <w:pPr>
        <w:spacing w:line="256" w:lineRule="auto"/>
        <w:jc w:val="both"/>
        <w:rPr>
          <w:sz w:val="28"/>
          <w:szCs w:val="28"/>
        </w:rPr>
      </w:pPr>
    </w:p>
    <w:p w:rsidR="007D0156" w:rsidRDefault="007D0156" w:rsidP="007D0156">
      <w:pPr>
        <w:spacing w:line="256" w:lineRule="auto"/>
        <w:jc w:val="both"/>
        <w:rPr>
          <w:sz w:val="28"/>
          <w:szCs w:val="28"/>
        </w:rPr>
      </w:pPr>
    </w:p>
    <w:p w:rsidR="007D0156" w:rsidRDefault="007D0156" w:rsidP="007D0156">
      <w:p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Sala de Sessões, 25 de novembro de 2024</w:t>
      </w:r>
    </w:p>
    <w:p w:rsidR="007D0156" w:rsidRDefault="007D0156" w:rsidP="007D0156">
      <w:pPr>
        <w:spacing w:line="25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1855" cy="1636395"/>
            <wp:effectExtent l="0" t="0" r="0" b="1905"/>
            <wp:docPr id="6541625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317189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56" w:rsidRDefault="007D0156" w:rsidP="007D0156">
      <w:pPr>
        <w:spacing w:line="256" w:lineRule="auto"/>
        <w:rPr>
          <w:sz w:val="28"/>
          <w:szCs w:val="28"/>
        </w:rPr>
      </w:pPr>
    </w:p>
    <w:p w:rsidR="007D0156" w:rsidRDefault="007D0156" w:rsidP="007D015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ermEnd w:id="698700506"/>
    <w:p w:rsidR="006D1E9A" w:rsidRPr="007D0156" w:rsidRDefault="006D1E9A" w:rsidP="007D0156"/>
    <w:sectPr w:rsidR="006D1E9A" w:rsidRPr="007D0156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1296" w:rsidRDefault="00891296">
      <w:pPr>
        <w:spacing w:after="0" w:line="240" w:lineRule="auto"/>
      </w:pPr>
      <w:r>
        <w:separator/>
      </w:r>
    </w:p>
  </w:endnote>
  <w:endnote w:type="continuationSeparator" w:id="0">
    <w:p w:rsidR="00891296" w:rsidRDefault="0089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1296" w:rsidRDefault="00891296">
      <w:pPr>
        <w:spacing w:after="0" w:line="240" w:lineRule="auto"/>
      </w:pPr>
      <w:r>
        <w:separator/>
      </w:r>
    </w:p>
  </w:footnote>
  <w:footnote w:type="continuationSeparator" w:id="0">
    <w:p w:rsidR="00891296" w:rsidRDefault="00891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213065">
    <w:abstractNumId w:val="5"/>
  </w:num>
  <w:num w:numId="2" w16cid:durableId="144860872">
    <w:abstractNumId w:val="4"/>
  </w:num>
  <w:num w:numId="3" w16cid:durableId="253825561">
    <w:abstractNumId w:val="2"/>
  </w:num>
  <w:num w:numId="4" w16cid:durableId="817451906">
    <w:abstractNumId w:val="1"/>
  </w:num>
  <w:num w:numId="5" w16cid:durableId="1996369165">
    <w:abstractNumId w:val="3"/>
  </w:num>
  <w:num w:numId="6" w16cid:durableId="146095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D0156"/>
    <w:rsid w:val="00822396"/>
    <w:rsid w:val="00891296"/>
    <w:rsid w:val="00A06CF2"/>
    <w:rsid w:val="00AE6AEE"/>
    <w:rsid w:val="00C00C1E"/>
    <w:rsid w:val="00C36776"/>
    <w:rsid w:val="00CD6B58"/>
    <w:rsid w:val="00CF401E"/>
    <w:rsid w:val="00D2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298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5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2024-12-02T17:37:00Z</dcterms:modified>
</cp:coreProperties>
</file>