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Carlos Basso,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999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9776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68512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44770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52030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6506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98881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