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9D394E" w:rsidR="002F475B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D394E" w:rsidR="002F475B">
        <w:rPr>
          <w:rFonts w:ascii="Arial" w:hAnsi="Arial" w:cs="Arial"/>
          <w:noProof/>
          <w:sz w:val="24"/>
          <w:szCs w:val="24"/>
        </w:rPr>
        <w:t>Professor amador aranha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D394E" w:rsidR="002F475B">
        <w:rPr>
          <w:rFonts w:ascii="Arial" w:hAnsi="Arial" w:cs="Arial"/>
          <w:noProof/>
          <w:sz w:val="24"/>
          <w:szCs w:val="24"/>
        </w:rPr>
        <w:t>Chác. Bela Vista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9D394E" w:rsidR="002F475B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D394E" w:rsidR="002F475B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0D3D0E"/>
    <w:rsid w:val="001264D2"/>
    <w:rsid w:val="00194855"/>
    <w:rsid w:val="002D4280"/>
    <w:rsid w:val="002E6B76"/>
    <w:rsid w:val="002F475B"/>
    <w:rsid w:val="00312CFB"/>
    <w:rsid w:val="003C69DC"/>
    <w:rsid w:val="00410A92"/>
    <w:rsid w:val="004211CF"/>
    <w:rsid w:val="0052510E"/>
    <w:rsid w:val="005423BB"/>
    <w:rsid w:val="005879FD"/>
    <w:rsid w:val="0063079B"/>
    <w:rsid w:val="00696756"/>
    <w:rsid w:val="006A150E"/>
    <w:rsid w:val="006D1E9A"/>
    <w:rsid w:val="006E3D9A"/>
    <w:rsid w:val="00704BEB"/>
    <w:rsid w:val="00747435"/>
    <w:rsid w:val="00753EE0"/>
    <w:rsid w:val="0077171B"/>
    <w:rsid w:val="007A2387"/>
    <w:rsid w:val="007B2ADE"/>
    <w:rsid w:val="00804B29"/>
    <w:rsid w:val="00814640"/>
    <w:rsid w:val="008B26E8"/>
    <w:rsid w:val="008D009E"/>
    <w:rsid w:val="00951774"/>
    <w:rsid w:val="009B790E"/>
    <w:rsid w:val="009D394E"/>
    <w:rsid w:val="00A66D81"/>
    <w:rsid w:val="00A87A71"/>
    <w:rsid w:val="00AD4CB0"/>
    <w:rsid w:val="00B820CF"/>
    <w:rsid w:val="00BC7C0D"/>
    <w:rsid w:val="00C2778F"/>
    <w:rsid w:val="00C65EEC"/>
    <w:rsid w:val="00C71C6B"/>
    <w:rsid w:val="00CD1E14"/>
    <w:rsid w:val="00D14AF3"/>
    <w:rsid w:val="00D23AC2"/>
    <w:rsid w:val="00D5059C"/>
    <w:rsid w:val="00D77753"/>
    <w:rsid w:val="00DB53AC"/>
    <w:rsid w:val="00E23B44"/>
    <w:rsid w:val="00E36820"/>
    <w:rsid w:val="00E829BE"/>
    <w:rsid w:val="00EA3C04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2024-11-26T13:08:00Z</dcterms:created>
  <dcterms:modified xsi:type="dcterms:W3CDTF">2024-11-27T15:15:00Z</dcterms:modified>
</cp:coreProperties>
</file>