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Meirelles Conrado,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1164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5086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35839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76182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68452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73290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21637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