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Presidente Venceslau Brás, Parque Euclides Miranda,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39271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55847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23046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63690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56620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500178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58697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