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51E21" w:rsidRPr="00551E21" w:rsidP="00176C94" w14:paraId="181E27A5" w14:textId="17CF5C31">
      <w:pPr>
        <w:ind w:left="2268"/>
        <w:rPr>
          <w:rFonts w:ascii="Arial" w:hAnsi="Arial" w:cs="Arial"/>
          <w:b/>
          <w:bCs/>
        </w:rPr>
      </w:pPr>
      <w:r w:rsidRPr="00551E21">
        <w:rPr>
          <w:rFonts w:ascii="Arial" w:hAnsi="Arial" w:cs="Arial"/>
          <w:b/>
          <w:bCs/>
        </w:rPr>
        <w:t xml:space="preserve">DECRETO LEGISLATIVO Nº    DE </w:t>
      </w:r>
      <w:r w:rsidRPr="00176C94">
        <w:rPr>
          <w:rFonts w:ascii="Arial" w:hAnsi="Arial" w:cs="Arial"/>
          <w:b/>
          <w:bCs/>
        </w:rPr>
        <w:t>2</w:t>
      </w:r>
      <w:r w:rsidR="00C2013C">
        <w:rPr>
          <w:rFonts w:ascii="Arial" w:hAnsi="Arial" w:cs="Arial"/>
          <w:b/>
          <w:bCs/>
        </w:rPr>
        <w:t>4</w:t>
      </w:r>
      <w:r w:rsidRPr="00551E21">
        <w:rPr>
          <w:rFonts w:ascii="Arial" w:hAnsi="Arial" w:cs="Arial"/>
          <w:b/>
          <w:bCs/>
        </w:rPr>
        <w:t xml:space="preserve"> </w:t>
      </w:r>
      <w:r w:rsidRPr="00176C94">
        <w:rPr>
          <w:rFonts w:ascii="Arial" w:hAnsi="Arial" w:cs="Arial"/>
          <w:b/>
          <w:bCs/>
        </w:rPr>
        <w:t>DE</w:t>
      </w:r>
      <w:r w:rsidRPr="00551E21">
        <w:rPr>
          <w:rFonts w:ascii="Arial" w:hAnsi="Arial" w:cs="Arial"/>
          <w:b/>
          <w:bCs/>
        </w:rPr>
        <w:t xml:space="preserve"> </w:t>
      </w:r>
      <w:r w:rsidRPr="00176C94">
        <w:rPr>
          <w:rFonts w:ascii="Arial" w:hAnsi="Arial" w:cs="Arial"/>
          <w:b/>
          <w:bCs/>
        </w:rPr>
        <w:t xml:space="preserve">OUTUBRO </w:t>
      </w:r>
      <w:r w:rsidRPr="00551E21">
        <w:rPr>
          <w:rFonts w:ascii="Arial" w:hAnsi="Arial" w:cs="Arial"/>
          <w:b/>
          <w:bCs/>
        </w:rPr>
        <w:t>DE 202</w:t>
      </w:r>
      <w:r w:rsidRPr="00176C94">
        <w:rPr>
          <w:rFonts w:ascii="Arial" w:hAnsi="Arial" w:cs="Arial"/>
          <w:b/>
          <w:bCs/>
        </w:rPr>
        <w:t>4</w:t>
      </w:r>
    </w:p>
    <w:p w:rsidR="00551E21" w:rsidRPr="00551E21" w:rsidP="00A05876" w14:paraId="57E3A647" w14:textId="77777777">
      <w:pPr>
        <w:spacing w:line="276" w:lineRule="auto"/>
        <w:ind w:left="2268"/>
        <w:rPr>
          <w:rFonts w:ascii="Arial" w:hAnsi="Arial" w:cs="Arial"/>
        </w:rPr>
      </w:pPr>
    </w:p>
    <w:p w:rsidR="00551E21" w:rsidRPr="00551E21" w:rsidP="00B919B7" w14:paraId="536EDA9E" w14:textId="2C45813F">
      <w:pPr>
        <w:spacing w:line="276" w:lineRule="auto"/>
        <w:ind w:left="2268"/>
        <w:rPr>
          <w:rFonts w:ascii="Arial" w:hAnsi="Arial" w:cs="Arial"/>
        </w:rPr>
      </w:pPr>
      <w:bookmarkStart w:id="0" w:name="_GoBack"/>
      <w:r w:rsidRPr="00551E21">
        <w:rPr>
          <w:rFonts w:ascii="Arial" w:hAnsi="Arial" w:cs="Arial"/>
        </w:rPr>
        <w:t>“Confere o título de Cidadão Sumareense a</w:t>
      </w:r>
      <w:r w:rsidRPr="00176C94">
        <w:rPr>
          <w:rFonts w:ascii="Arial" w:hAnsi="Arial" w:cs="Arial"/>
        </w:rPr>
        <w:t xml:space="preserve"> </w:t>
      </w:r>
      <w:r w:rsidRPr="00176C94">
        <w:rPr>
          <w:rFonts w:ascii="Arial" w:hAnsi="Arial" w:cs="Arial"/>
          <w:b/>
        </w:rPr>
        <w:t xml:space="preserve">Alexandre </w:t>
      </w:r>
      <w:r w:rsidRPr="00176C94">
        <w:rPr>
          <w:rFonts w:ascii="Arial" w:hAnsi="Arial" w:cs="Arial"/>
          <w:b/>
        </w:rPr>
        <w:t>Tortorella</w:t>
      </w:r>
      <w:r w:rsidRPr="00176C94">
        <w:rPr>
          <w:rFonts w:ascii="Arial" w:hAnsi="Arial" w:cs="Arial"/>
          <w:b/>
        </w:rPr>
        <w:t xml:space="preserve"> </w:t>
      </w:r>
      <w:r w:rsidRPr="00176C94">
        <w:rPr>
          <w:rFonts w:ascii="Arial" w:hAnsi="Arial" w:cs="Arial"/>
          <w:b/>
        </w:rPr>
        <w:t>Mandl</w:t>
      </w:r>
      <w:r w:rsidRPr="00551E21">
        <w:rPr>
          <w:rFonts w:ascii="Arial" w:hAnsi="Arial" w:cs="Arial"/>
          <w:b/>
          <w:bCs/>
        </w:rPr>
        <w:t>”</w:t>
      </w:r>
    </w:p>
    <w:bookmarkEnd w:id="0"/>
    <w:p w:rsidR="00551E21" w:rsidRPr="00551E21" w:rsidP="00A05876" w14:paraId="5EC5BDA8" w14:textId="3EB24323">
      <w:pPr>
        <w:spacing w:line="276" w:lineRule="auto"/>
        <w:ind w:left="2268"/>
        <w:rPr>
          <w:rFonts w:ascii="Arial" w:hAnsi="Arial" w:cs="Arial"/>
        </w:rPr>
      </w:pPr>
      <w:r w:rsidRPr="00551E21">
        <w:rPr>
          <w:rFonts w:ascii="Arial" w:hAnsi="Arial" w:cs="Arial"/>
        </w:rPr>
        <w:br/>
        <w:t xml:space="preserve">Autor: </w:t>
      </w:r>
      <w:r w:rsidRPr="00551E21">
        <w:rPr>
          <w:rFonts w:ascii="Arial" w:hAnsi="Arial" w:cs="Arial"/>
          <w:b/>
        </w:rPr>
        <w:t xml:space="preserve">Vereador </w:t>
      </w:r>
      <w:r w:rsidRPr="00176C94">
        <w:rPr>
          <w:rFonts w:ascii="Arial" w:hAnsi="Arial" w:cs="Arial"/>
          <w:b/>
        </w:rPr>
        <w:t>Ulisses Gomes</w:t>
      </w:r>
    </w:p>
    <w:p w:rsidR="00551E21" w:rsidRPr="00551E21" w:rsidP="00A05876" w14:paraId="6309C333" w14:textId="77777777">
      <w:pPr>
        <w:spacing w:line="276" w:lineRule="auto"/>
        <w:ind w:left="2268"/>
        <w:rPr>
          <w:rFonts w:ascii="Arial" w:hAnsi="Arial" w:cs="Arial"/>
          <w:b/>
          <w:bCs/>
        </w:rPr>
      </w:pPr>
      <w:r w:rsidRPr="00551E21">
        <w:rPr>
          <w:rFonts w:ascii="Arial" w:hAnsi="Arial" w:cs="Arial"/>
        </w:rPr>
        <w:br/>
      </w:r>
      <w:bookmarkStart w:id="1" w:name="artigo_1"/>
      <w:r w:rsidRPr="00551E21">
        <w:rPr>
          <w:rFonts w:ascii="Arial" w:hAnsi="Arial" w:cs="Arial"/>
        </w:rPr>
        <w:t>Faço saber que a Câmara Municipal de Sumaré aprovou e eu promulgo o seguinte Decreto Legislativo:</w:t>
      </w:r>
    </w:p>
    <w:p w:rsidR="00551E21" w:rsidRPr="00551E21" w:rsidP="00A05876" w14:paraId="08926E52" w14:textId="77777777">
      <w:pPr>
        <w:spacing w:line="276" w:lineRule="auto"/>
        <w:rPr>
          <w:rFonts w:ascii="Arial" w:hAnsi="Arial" w:cs="Arial"/>
          <w:b/>
          <w:bCs/>
        </w:rPr>
      </w:pPr>
    </w:p>
    <w:bookmarkEnd w:id="1"/>
    <w:p w:rsidR="00551E21" w:rsidRPr="00551E21" w:rsidP="00A05876" w14:paraId="749EFDC0" w14:textId="0F3098C2">
      <w:pPr>
        <w:spacing w:line="276" w:lineRule="auto"/>
        <w:ind w:left="1134" w:firstLine="1134"/>
        <w:rPr>
          <w:rFonts w:ascii="Arial" w:hAnsi="Arial" w:cs="Arial"/>
        </w:rPr>
      </w:pPr>
      <w:r w:rsidRPr="00551E21">
        <w:rPr>
          <w:rFonts w:ascii="Arial" w:hAnsi="Arial" w:cs="Arial"/>
          <w:b/>
          <w:bCs/>
        </w:rPr>
        <w:t>Art. 1º.</w:t>
      </w:r>
      <w:r w:rsidRPr="00551E21">
        <w:rPr>
          <w:rFonts w:ascii="Arial" w:hAnsi="Arial" w:cs="Arial"/>
        </w:rPr>
        <w:t> Fica conferido o título de Cidadão Sumareense a</w:t>
      </w:r>
      <w:r w:rsidR="00C74DC9">
        <w:rPr>
          <w:rFonts w:ascii="Arial" w:hAnsi="Arial" w:cs="Arial"/>
        </w:rPr>
        <w:t xml:space="preserve"> </w:t>
      </w:r>
      <w:r w:rsidRPr="004C4110" w:rsidR="00C74DC9">
        <w:rPr>
          <w:rFonts w:ascii="Arial" w:hAnsi="Arial" w:cs="Arial"/>
          <w:b/>
          <w:bCs/>
        </w:rPr>
        <w:t xml:space="preserve">Alexandre </w:t>
      </w:r>
      <w:r w:rsidRPr="004C4110" w:rsidR="00C74DC9">
        <w:rPr>
          <w:rFonts w:ascii="Arial" w:hAnsi="Arial" w:cs="Arial"/>
          <w:b/>
          <w:bCs/>
        </w:rPr>
        <w:t>Tortorella</w:t>
      </w:r>
      <w:r w:rsidRPr="004C4110" w:rsidR="00C74DC9">
        <w:rPr>
          <w:rFonts w:ascii="Arial" w:hAnsi="Arial" w:cs="Arial"/>
          <w:b/>
          <w:bCs/>
        </w:rPr>
        <w:t xml:space="preserve"> </w:t>
      </w:r>
      <w:r w:rsidRPr="004C4110" w:rsidR="00C74DC9">
        <w:rPr>
          <w:rFonts w:ascii="Arial" w:hAnsi="Arial" w:cs="Arial"/>
          <w:b/>
          <w:bCs/>
        </w:rPr>
        <w:t>Mandl</w:t>
      </w:r>
      <w:r w:rsidR="00C74DC9">
        <w:rPr>
          <w:rFonts w:ascii="Arial" w:hAnsi="Arial" w:cs="Arial"/>
        </w:rPr>
        <w:t>.</w:t>
      </w:r>
    </w:p>
    <w:p w:rsidR="00551E21" w:rsidRPr="00551E21" w:rsidP="00A05876" w14:paraId="1279B746" w14:textId="77777777">
      <w:pPr>
        <w:spacing w:line="276" w:lineRule="auto"/>
        <w:ind w:left="1134" w:firstLine="1134"/>
        <w:rPr>
          <w:rFonts w:ascii="Arial" w:hAnsi="Arial" w:cs="Arial"/>
          <w:b/>
          <w:bCs/>
        </w:rPr>
      </w:pPr>
      <w:r w:rsidRPr="00551E21">
        <w:rPr>
          <w:rFonts w:ascii="Arial" w:hAnsi="Arial" w:cs="Arial"/>
          <w:b/>
          <w:bCs/>
        </w:rPr>
        <w:t>Art. 2º.</w:t>
      </w:r>
      <w:r w:rsidRPr="00551E21">
        <w:rPr>
          <w:rFonts w:ascii="Arial" w:hAnsi="Arial" w:cs="Arial"/>
        </w:rPr>
        <w:t xml:space="preserve"> O título de que trata o artigo anterior será entregue ao homenageado em sessão solene da Câmara Municipal de Sumaré.</w:t>
      </w:r>
    </w:p>
    <w:p w:rsidR="00551E21" w:rsidRPr="00551E21" w:rsidP="00A05876" w14:paraId="6278AA1B" w14:textId="77777777">
      <w:pPr>
        <w:spacing w:line="276" w:lineRule="auto"/>
        <w:ind w:left="1134" w:firstLine="1134"/>
        <w:rPr>
          <w:rFonts w:ascii="Arial" w:hAnsi="Arial" w:cs="Arial"/>
        </w:rPr>
      </w:pPr>
      <w:r w:rsidRPr="00551E21">
        <w:rPr>
          <w:rFonts w:ascii="Arial" w:hAnsi="Arial" w:cs="Arial"/>
          <w:b/>
          <w:bCs/>
        </w:rPr>
        <w:t>Art. 3º.</w:t>
      </w:r>
      <w:r w:rsidRPr="00551E21">
        <w:rPr>
          <w:rFonts w:ascii="Arial" w:hAnsi="Arial" w:cs="Arial"/>
        </w:rPr>
        <w:t xml:space="preserve"> Este Decreto Legislativo entra em vigor na data da sua publicação.</w:t>
      </w:r>
    </w:p>
    <w:p w:rsidR="00551E21" w:rsidRPr="00551E21" w:rsidP="00C74DC9" w14:paraId="4A22B80E" w14:textId="77777777">
      <w:pPr>
        <w:ind w:left="1134" w:firstLine="1134"/>
        <w:rPr>
          <w:rFonts w:ascii="Arial" w:hAnsi="Arial" w:cs="Arial"/>
        </w:rPr>
      </w:pPr>
    </w:p>
    <w:p w:rsidR="00551E21" w:rsidRPr="00551E21" w:rsidP="00C74DC9" w14:paraId="30FBE0A8" w14:textId="719BE684">
      <w:pPr>
        <w:ind w:left="1134" w:firstLine="1134"/>
        <w:rPr>
          <w:rFonts w:ascii="Arial" w:hAnsi="Arial" w:cs="Arial"/>
        </w:rPr>
      </w:pPr>
      <w:r w:rsidRPr="00551E21">
        <w:rPr>
          <w:rFonts w:ascii="Arial" w:hAnsi="Arial" w:cs="Arial"/>
        </w:rPr>
        <w:t xml:space="preserve">Sala das Sessões, </w:t>
      </w:r>
      <w:r w:rsidR="008551A9">
        <w:rPr>
          <w:rFonts w:ascii="Arial" w:hAnsi="Arial" w:cs="Arial"/>
        </w:rPr>
        <w:t>2</w:t>
      </w:r>
      <w:r w:rsidR="004C4110">
        <w:rPr>
          <w:rFonts w:ascii="Arial" w:hAnsi="Arial" w:cs="Arial"/>
        </w:rPr>
        <w:t>4</w:t>
      </w:r>
      <w:r w:rsidRPr="00551E21">
        <w:rPr>
          <w:rFonts w:ascii="Arial" w:hAnsi="Arial" w:cs="Arial"/>
        </w:rPr>
        <w:t xml:space="preserve"> de </w:t>
      </w:r>
      <w:r w:rsidR="008551A9">
        <w:rPr>
          <w:rFonts w:ascii="Arial" w:hAnsi="Arial" w:cs="Arial"/>
        </w:rPr>
        <w:t>outubro de 2024</w:t>
      </w:r>
      <w:r w:rsidRPr="00551E21">
        <w:rPr>
          <w:rFonts w:ascii="Arial" w:hAnsi="Arial" w:cs="Arial"/>
        </w:rPr>
        <w:t>.</w:t>
      </w:r>
    </w:p>
    <w:p w:rsidR="00551E21" w:rsidRPr="00551E21" w:rsidP="00C74DC9" w14:paraId="49E65244" w14:textId="77777777">
      <w:pPr>
        <w:ind w:left="1134" w:firstLine="1134"/>
        <w:rPr>
          <w:rFonts w:ascii="Arial" w:hAnsi="Arial" w:cs="Arial"/>
          <w:b/>
          <w:bCs/>
        </w:rPr>
      </w:pPr>
    </w:p>
    <w:p w:rsidR="00551E21" w:rsidRPr="00551E21" w:rsidP="00551E21" w14:paraId="23EECE40" w14:textId="77777777">
      <w:pPr>
        <w:rPr>
          <w:rFonts w:ascii="Arial" w:hAnsi="Arial" w:cs="Arial"/>
          <w:b/>
          <w:bCs/>
        </w:rPr>
      </w:pPr>
    </w:p>
    <w:p w:rsidR="00551E21" w:rsidRPr="00551E21" w:rsidP="00551E21" w14:paraId="1B6B3509" w14:textId="77777777">
      <w:pPr>
        <w:rPr>
          <w:rFonts w:ascii="Arial" w:hAnsi="Arial" w:cs="Arial"/>
          <w:b/>
          <w:bCs/>
        </w:rPr>
      </w:pPr>
    </w:p>
    <w:p w:rsidR="00551E21" w:rsidRPr="00551E21" w:rsidP="004C4110" w14:paraId="7ADE4E31" w14:textId="3F4FAB48">
      <w:pPr>
        <w:spacing w:after="0"/>
        <w:jc w:val="center"/>
        <w:rPr>
          <w:rFonts w:ascii="Arial" w:hAnsi="Arial" w:cs="Arial"/>
          <w:b/>
          <w:bCs/>
        </w:rPr>
      </w:pPr>
      <w:r>
        <w:rPr>
          <w:rFonts w:ascii="Arial" w:hAnsi="Arial" w:cs="Arial"/>
          <w:b/>
          <w:bCs/>
        </w:rPr>
        <w:t>U</w:t>
      </w:r>
      <w:r w:rsidR="00284BB9">
        <w:rPr>
          <w:rFonts w:ascii="Arial" w:hAnsi="Arial" w:cs="Arial"/>
          <w:b/>
          <w:bCs/>
        </w:rPr>
        <w:t xml:space="preserve">LISSES GOMES </w:t>
      </w:r>
    </w:p>
    <w:p w:rsidR="00551E21" w:rsidRPr="004C4110" w:rsidP="004C4110" w14:paraId="3D6AA948" w14:textId="77777777">
      <w:pPr>
        <w:spacing w:after="0"/>
        <w:jc w:val="center"/>
        <w:rPr>
          <w:rFonts w:ascii="Arial" w:hAnsi="Arial" w:cs="Arial"/>
          <w:b/>
          <w:bCs/>
          <w:sz w:val="20"/>
          <w:szCs w:val="20"/>
        </w:rPr>
      </w:pPr>
      <w:r w:rsidRPr="00551E21">
        <w:rPr>
          <w:rFonts w:ascii="Arial" w:hAnsi="Arial" w:cs="Arial"/>
          <w:b/>
          <w:bCs/>
          <w:sz w:val="20"/>
          <w:szCs w:val="20"/>
        </w:rPr>
        <w:t>Vereador</w:t>
      </w:r>
    </w:p>
    <w:p w:rsidR="004C4110" w:rsidRPr="00551E21" w:rsidP="004C4110" w14:paraId="36E49485" w14:textId="21F9D2F1">
      <w:pPr>
        <w:spacing w:after="0"/>
        <w:jc w:val="center"/>
        <w:rPr>
          <w:rFonts w:ascii="Arial" w:hAnsi="Arial" w:cs="Arial"/>
          <w:b/>
          <w:bCs/>
        </w:rPr>
      </w:pPr>
      <w:r w:rsidRPr="004C4110">
        <w:rPr>
          <w:rFonts w:ascii="Arial" w:hAnsi="Arial" w:cs="Arial"/>
          <w:b/>
          <w:bCs/>
          <w:sz w:val="20"/>
          <w:szCs w:val="20"/>
        </w:rPr>
        <w:t>Partido dos Trabalhadores</w:t>
      </w:r>
    </w:p>
    <w:p w:rsidR="00551E21" w:rsidRPr="00551E21" w:rsidP="00551E21" w14:paraId="3FED162F" w14:textId="77777777">
      <w:pPr>
        <w:rPr>
          <w:rFonts w:ascii="Arial" w:hAnsi="Arial" w:cs="Arial"/>
          <w:b/>
          <w:bCs/>
        </w:rPr>
      </w:pPr>
    </w:p>
    <w:p w:rsidR="00551E21" w:rsidRPr="00551E21" w:rsidP="00551E21" w14:paraId="0578D98D" w14:textId="77777777">
      <w:pPr>
        <w:rPr>
          <w:rFonts w:ascii="Arial" w:hAnsi="Arial" w:cs="Arial"/>
          <w:b/>
          <w:bCs/>
        </w:rPr>
      </w:pPr>
    </w:p>
    <w:p w:rsidR="00551E21" w:rsidRPr="00551E21" w:rsidP="00551E21" w14:paraId="083EACD9" w14:textId="77777777">
      <w:pPr>
        <w:rPr>
          <w:rFonts w:ascii="Arial" w:hAnsi="Arial" w:cs="Arial"/>
          <w:b/>
          <w:bCs/>
        </w:rPr>
      </w:pPr>
    </w:p>
    <w:p w:rsidR="00551E21" w:rsidRPr="00551E21" w:rsidP="00551E21" w14:paraId="6779C444" w14:textId="77777777">
      <w:pPr>
        <w:rPr>
          <w:rFonts w:ascii="Arial" w:hAnsi="Arial" w:cs="Arial"/>
          <w:b/>
          <w:bCs/>
        </w:rPr>
      </w:pPr>
    </w:p>
    <w:p w:rsidR="00551E21" w:rsidP="00551E21" w14:paraId="2F6F7DCB" w14:textId="77777777">
      <w:pPr>
        <w:rPr>
          <w:rFonts w:ascii="Arial" w:hAnsi="Arial" w:cs="Arial"/>
          <w:b/>
          <w:bCs/>
        </w:rPr>
      </w:pPr>
    </w:p>
    <w:p w:rsidR="001B7080" w:rsidRPr="00551E21" w:rsidP="00551E21" w14:paraId="2FA90DAD" w14:textId="77777777">
      <w:pPr>
        <w:rPr>
          <w:rFonts w:ascii="Arial" w:hAnsi="Arial" w:cs="Arial"/>
          <w:b/>
          <w:bCs/>
        </w:rPr>
      </w:pPr>
    </w:p>
    <w:p w:rsidR="00551E21" w:rsidRPr="00551E21" w:rsidP="00551E21" w14:paraId="63399136" w14:textId="77777777">
      <w:pPr>
        <w:rPr>
          <w:rFonts w:ascii="Arial" w:hAnsi="Arial" w:cs="Arial"/>
          <w:b/>
          <w:bCs/>
        </w:rPr>
      </w:pPr>
    </w:p>
    <w:p w:rsidR="00551E21" w:rsidRPr="00551E21" w:rsidP="00551E21" w14:paraId="2A2661F9" w14:textId="77777777">
      <w:pPr>
        <w:rPr>
          <w:rFonts w:ascii="Arial" w:hAnsi="Arial" w:cs="Arial"/>
          <w:b/>
          <w:bCs/>
        </w:rPr>
      </w:pPr>
    </w:p>
    <w:p w:rsidR="00551E21" w:rsidRPr="00551E21" w:rsidP="005F4025" w14:paraId="1D894D26" w14:textId="77777777">
      <w:pPr>
        <w:jc w:val="center"/>
        <w:rPr>
          <w:rFonts w:ascii="Arial" w:hAnsi="Arial" w:cs="Arial"/>
          <w:b/>
          <w:bCs/>
        </w:rPr>
      </w:pPr>
      <w:r w:rsidRPr="00551E21">
        <w:rPr>
          <w:rFonts w:ascii="Arial" w:hAnsi="Arial" w:cs="Arial"/>
          <w:b/>
          <w:bCs/>
        </w:rPr>
        <w:t>JUSTIFICATIVA</w:t>
      </w:r>
    </w:p>
    <w:p w:rsidR="00551E21" w:rsidRPr="00551E21" w:rsidP="00551E21" w14:paraId="37616D6B" w14:textId="77777777">
      <w:pPr>
        <w:rPr>
          <w:rFonts w:ascii="Arial" w:hAnsi="Arial" w:cs="Arial"/>
          <w:b/>
          <w:bCs/>
        </w:rPr>
      </w:pPr>
    </w:p>
    <w:p w:rsidR="005F4025" w:rsidRPr="00551E21" w:rsidP="00BF518D" w14:paraId="4E50DE8E" w14:textId="09B261B6">
      <w:pPr>
        <w:spacing w:line="276" w:lineRule="auto"/>
        <w:ind w:firstLine="1701"/>
        <w:jc w:val="both"/>
        <w:rPr>
          <w:rFonts w:ascii="Arial" w:hAnsi="Arial" w:cs="Arial"/>
        </w:rPr>
      </w:pPr>
      <w:r w:rsidRPr="00551E21">
        <w:rPr>
          <w:rFonts w:ascii="Arial" w:hAnsi="Arial" w:cs="Arial"/>
        </w:rPr>
        <w:t>O presente Decreto Legislativo tem o objetivo de conceder a</w:t>
      </w:r>
      <w:r w:rsidR="003E593C">
        <w:rPr>
          <w:rFonts w:ascii="Arial" w:hAnsi="Arial" w:cs="Arial"/>
        </w:rPr>
        <w:t>o advogado</w:t>
      </w:r>
      <w:r w:rsidRPr="00284BB9">
        <w:rPr>
          <w:rFonts w:ascii="Arial" w:hAnsi="Arial" w:cs="Arial"/>
        </w:rPr>
        <w:t xml:space="preserve"> </w:t>
      </w:r>
      <w:r w:rsidRPr="00284BB9">
        <w:rPr>
          <w:rFonts w:ascii="Arial" w:hAnsi="Arial" w:cs="Arial"/>
          <w:b/>
          <w:bCs/>
        </w:rPr>
        <w:t xml:space="preserve">Alexandre </w:t>
      </w:r>
      <w:r w:rsidRPr="00284BB9">
        <w:rPr>
          <w:rFonts w:ascii="Arial" w:hAnsi="Arial" w:cs="Arial"/>
          <w:b/>
          <w:bCs/>
        </w:rPr>
        <w:t>Tortorella</w:t>
      </w:r>
      <w:r w:rsidRPr="00284BB9">
        <w:rPr>
          <w:rFonts w:ascii="Arial" w:hAnsi="Arial" w:cs="Arial"/>
          <w:b/>
          <w:bCs/>
        </w:rPr>
        <w:t xml:space="preserve"> </w:t>
      </w:r>
      <w:r w:rsidRPr="00284BB9">
        <w:rPr>
          <w:rFonts w:ascii="Arial" w:hAnsi="Arial" w:cs="Arial"/>
          <w:b/>
          <w:bCs/>
        </w:rPr>
        <w:t>Mandl</w:t>
      </w:r>
      <w:r w:rsidRPr="00284BB9">
        <w:rPr>
          <w:rFonts w:ascii="Arial" w:hAnsi="Arial" w:cs="Arial"/>
        </w:rPr>
        <w:t xml:space="preserve"> </w:t>
      </w:r>
      <w:r w:rsidRPr="00551E21">
        <w:rPr>
          <w:rFonts w:ascii="Arial" w:hAnsi="Arial" w:cs="Arial"/>
        </w:rPr>
        <w:t xml:space="preserve">o título de Cidadão Sumareense oferecido pela Câmara Municipal de Sumaré. </w:t>
      </w:r>
    </w:p>
    <w:p w:rsidR="00C2013C" w:rsidRPr="00284BB9" w:rsidP="00BF518D" w14:paraId="4ADA8158" w14:textId="47E0FBD1">
      <w:pPr>
        <w:spacing w:line="276" w:lineRule="auto"/>
        <w:ind w:firstLine="1701"/>
        <w:jc w:val="both"/>
        <w:rPr>
          <w:rFonts w:ascii="Arial" w:hAnsi="Arial" w:cs="Arial"/>
        </w:rPr>
      </w:pPr>
      <w:r w:rsidRPr="00284BB9">
        <w:rPr>
          <w:rFonts w:ascii="Arial" w:hAnsi="Arial" w:cs="Arial"/>
          <w:b/>
          <w:bCs/>
        </w:rPr>
        <w:t xml:space="preserve">Alexandre </w:t>
      </w:r>
      <w:r w:rsidRPr="00284BB9">
        <w:rPr>
          <w:rFonts w:ascii="Arial" w:hAnsi="Arial" w:cs="Arial"/>
          <w:b/>
          <w:bCs/>
        </w:rPr>
        <w:t>Mandl</w:t>
      </w:r>
      <w:r w:rsidRPr="00284BB9">
        <w:rPr>
          <w:rFonts w:ascii="Arial" w:hAnsi="Arial" w:cs="Arial"/>
          <w:b/>
          <w:bCs/>
        </w:rPr>
        <w:t xml:space="preserve"> </w:t>
      </w:r>
      <w:r w:rsidRPr="00284BB9">
        <w:rPr>
          <w:rFonts w:ascii="Arial" w:hAnsi="Arial" w:cs="Arial"/>
          <w:bCs/>
        </w:rPr>
        <w:t>é</w:t>
      </w:r>
      <w:r w:rsidRPr="00284BB9">
        <w:rPr>
          <w:rFonts w:ascii="Arial" w:hAnsi="Arial" w:cs="Arial"/>
        </w:rPr>
        <w:t xml:space="preserve"> casado com Luana, sua companheira de vida desde a </w:t>
      </w:r>
      <w:r w:rsidRPr="00284BB9">
        <w:rPr>
          <w:rFonts w:ascii="Arial" w:hAnsi="Arial" w:cs="Arial"/>
        </w:rPr>
        <w:t>f</w:t>
      </w:r>
      <w:r w:rsidRPr="00284BB9">
        <w:rPr>
          <w:rFonts w:ascii="Arial" w:hAnsi="Arial" w:cs="Arial"/>
        </w:rPr>
        <w:t>aculdade, quando se conheceram em 2002. Pai de Júlia e Milena, adolescentes que cresceram acompanhando de perto</w:t>
      </w:r>
      <w:r w:rsidRPr="00284BB9">
        <w:rPr>
          <w:rFonts w:ascii="Arial" w:hAnsi="Arial" w:cs="Arial"/>
        </w:rPr>
        <w:t xml:space="preserve"> a </w:t>
      </w:r>
      <w:r w:rsidRPr="00284BB9">
        <w:rPr>
          <w:rFonts w:ascii="Arial" w:hAnsi="Arial" w:cs="Arial"/>
        </w:rPr>
        <w:t>vida militante d</w:t>
      </w:r>
      <w:r w:rsidRPr="00284BB9">
        <w:rPr>
          <w:rFonts w:ascii="Arial" w:hAnsi="Arial" w:cs="Arial"/>
        </w:rPr>
        <w:t xml:space="preserve">o </w:t>
      </w:r>
      <w:r w:rsidRPr="00284BB9">
        <w:rPr>
          <w:rFonts w:ascii="Arial" w:hAnsi="Arial" w:cs="Arial"/>
        </w:rPr>
        <w:t>nosso homenageado. De fam</w:t>
      </w:r>
      <w:r w:rsidRPr="00284BB9">
        <w:rPr>
          <w:rFonts w:ascii="Arial" w:hAnsi="Arial" w:cs="Arial"/>
        </w:rPr>
        <w:t>í</w:t>
      </w:r>
      <w:r w:rsidRPr="00284BB9">
        <w:rPr>
          <w:rFonts w:ascii="Arial" w:hAnsi="Arial" w:cs="Arial"/>
        </w:rPr>
        <w:t>lia de classe média e tradicional, rompe com algumas tradições para se tornar</w:t>
      </w:r>
      <w:r w:rsidRPr="00284BB9">
        <w:rPr>
          <w:rFonts w:ascii="Arial" w:hAnsi="Arial" w:cs="Arial"/>
        </w:rPr>
        <w:t xml:space="preserve"> </w:t>
      </w:r>
      <w:r w:rsidRPr="00284BB9">
        <w:rPr>
          <w:rFonts w:ascii="Arial" w:hAnsi="Arial" w:cs="Arial"/>
        </w:rPr>
        <w:t xml:space="preserve">reconhecidamente como alguém que dedica sua vida às pessoas que mais precisam. </w:t>
      </w:r>
    </w:p>
    <w:p w:rsidR="00C2013C" w:rsidRPr="00284BB9" w:rsidP="00BF518D" w14:paraId="3BA0E9A8" w14:textId="4F3247D7">
      <w:pPr>
        <w:spacing w:line="276" w:lineRule="auto"/>
        <w:ind w:firstLine="1701"/>
        <w:jc w:val="both"/>
        <w:rPr>
          <w:rFonts w:ascii="Arial" w:hAnsi="Arial" w:cs="Arial"/>
        </w:rPr>
      </w:pPr>
      <w:r w:rsidRPr="00284BB9">
        <w:rPr>
          <w:rFonts w:ascii="Arial" w:hAnsi="Arial" w:cs="Arial"/>
        </w:rPr>
        <w:t xml:space="preserve">Nascido em São Paulo, cresceu em Sorocaba, até que foi estudar Direito na PUC, em Campinas, em 2001. Militante do movimento estudantil e da luta por direitos humanos, com vivências junto ao MST e outras lutas sociais, compreendeu que sua vida somente faria sentido se estivesse em luta junto à classe trabalhadora, ao povo explorado e oprimido, fazendo de sua profissão – a advocacia – um instrumento de luta pela efetiva justiça social, no combate às desigualdades e tantas violências que </w:t>
      </w:r>
      <w:r w:rsidRPr="00284BB9" w:rsidR="00756DAC">
        <w:rPr>
          <w:rFonts w:ascii="Arial" w:hAnsi="Arial" w:cs="Arial"/>
        </w:rPr>
        <w:t xml:space="preserve">se vive </w:t>
      </w:r>
      <w:r w:rsidRPr="00284BB9">
        <w:rPr>
          <w:rFonts w:ascii="Arial" w:hAnsi="Arial" w:cs="Arial"/>
        </w:rPr>
        <w:t>nes</w:t>
      </w:r>
      <w:r w:rsidRPr="00284BB9" w:rsidR="00756DAC">
        <w:rPr>
          <w:rFonts w:ascii="Arial" w:hAnsi="Arial" w:cs="Arial"/>
        </w:rPr>
        <w:t xml:space="preserve">te </w:t>
      </w:r>
      <w:r w:rsidRPr="00284BB9">
        <w:rPr>
          <w:rFonts w:ascii="Arial" w:hAnsi="Arial" w:cs="Arial"/>
        </w:rPr>
        <w:t xml:space="preserve">modelo de sociedade. </w:t>
      </w:r>
    </w:p>
    <w:p w:rsidR="00C2013C" w:rsidRPr="00284BB9" w:rsidP="00BF518D" w14:paraId="27309FF5" w14:textId="051B0051">
      <w:pPr>
        <w:spacing w:line="276" w:lineRule="auto"/>
        <w:ind w:firstLine="1701"/>
        <w:jc w:val="both"/>
        <w:rPr>
          <w:rFonts w:ascii="Arial" w:hAnsi="Arial" w:cs="Arial"/>
        </w:rPr>
      </w:pPr>
      <w:r w:rsidRPr="00284BB9">
        <w:rPr>
          <w:rFonts w:ascii="Arial" w:hAnsi="Arial" w:cs="Arial"/>
        </w:rPr>
        <w:t xml:space="preserve">Árduo defensor de quem mais precisa, grande combatente das injustiças de nosso país, passou a atuar em Sumaré em 2006, quando veio trabalhar na </w:t>
      </w:r>
      <w:r w:rsidRPr="00284BB9">
        <w:rPr>
          <w:rFonts w:ascii="Arial" w:hAnsi="Arial" w:cs="Arial"/>
        </w:rPr>
        <w:t>Flaskô</w:t>
      </w:r>
      <w:r w:rsidRPr="00284BB9">
        <w:rPr>
          <w:rFonts w:ascii="Arial" w:hAnsi="Arial" w:cs="Arial"/>
        </w:rPr>
        <w:t>, uma fábrica sob controle operário</w:t>
      </w:r>
      <w:r w:rsidRPr="00284BB9" w:rsidR="00E96E81">
        <w:rPr>
          <w:rFonts w:ascii="Arial" w:hAnsi="Arial" w:cs="Arial"/>
        </w:rPr>
        <w:t xml:space="preserve"> localizada no </w:t>
      </w:r>
      <w:r w:rsidRPr="00284BB9">
        <w:rPr>
          <w:rFonts w:ascii="Arial" w:hAnsi="Arial" w:cs="Arial"/>
        </w:rPr>
        <w:t>Parque Bandeirantes</w:t>
      </w:r>
      <w:r w:rsidRPr="00284BB9" w:rsidR="00E96E81">
        <w:rPr>
          <w:rFonts w:ascii="Arial" w:hAnsi="Arial" w:cs="Arial"/>
        </w:rPr>
        <w:t xml:space="preserve">, região da </w:t>
      </w:r>
      <w:r w:rsidRPr="00284BB9">
        <w:rPr>
          <w:rFonts w:ascii="Arial" w:hAnsi="Arial" w:cs="Arial"/>
        </w:rPr>
        <w:t>Área Cura. Essa vivência numa autogestão, com participação democrática dos trabalhadores na administração da fábrica, fez com que sua sensibilidade social fosse ainda mais desenvolvida, mostrando ao jovem advogado recém</w:t>
      </w:r>
      <w:r w:rsidRPr="00284BB9" w:rsidR="00E96E81">
        <w:rPr>
          <w:rFonts w:ascii="Arial" w:hAnsi="Arial" w:cs="Arial"/>
        </w:rPr>
        <w:t>-</w:t>
      </w:r>
      <w:r w:rsidRPr="00284BB9">
        <w:rPr>
          <w:rFonts w:ascii="Arial" w:hAnsi="Arial" w:cs="Arial"/>
        </w:rPr>
        <w:t>formado, que a luta faz a lei</w:t>
      </w:r>
      <w:r w:rsidRPr="00284BB9" w:rsidR="00E96E81">
        <w:rPr>
          <w:rFonts w:ascii="Arial" w:hAnsi="Arial" w:cs="Arial"/>
        </w:rPr>
        <w:t xml:space="preserve">, </w:t>
      </w:r>
      <w:r w:rsidRPr="00284BB9">
        <w:rPr>
          <w:rFonts w:ascii="Arial" w:hAnsi="Arial" w:cs="Arial"/>
        </w:rPr>
        <w:t>que não ousem duvidar da capacidade de luta da classe trabalhadora</w:t>
      </w:r>
      <w:r w:rsidRPr="00284BB9" w:rsidR="00E96E81">
        <w:rPr>
          <w:rFonts w:ascii="Arial" w:hAnsi="Arial" w:cs="Arial"/>
        </w:rPr>
        <w:t xml:space="preserve">, </w:t>
      </w:r>
      <w:r w:rsidRPr="00284BB9">
        <w:rPr>
          <w:rFonts w:ascii="Arial" w:hAnsi="Arial" w:cs="Arial"/>
        </w:rPr>
        <w:t>e que a barbárie</w:t>
      </w:r>
      <w:r w:rsidRPr="00284BB9" w:rsidR="00E96E81">
        <w:rPr>
          <w:rFonts w:ascii="Arial" w:hAnsi="Arial" w:cs="Arial"/>
        </w:rPr>
        <w:t xml:space="preserve"> do mundo </w:t>
      </w:r>
      <w:r w:rsidRPr="00284BB9">
        <w:rPr>
          <w:rFonts w:ascii="Arial" w:hAnsi="Arial" w:cs="Arial"/>
        </w:rPr>
        <w:t xml:space="preserve">é fruto do capitalismo. </w:t>
      </w:r>
    </w:p>
    <w:p w:rsidR="00C2013C" w:rsidRPr="00284BB9" w:rsidP="00BF518D" w14:paraId="0F755040" w14:textId="0A07A012">
      <w:pPr>
        <w:spacing w:line="276" w:lineRule="auto"/>
        <w:ind w:firstLine="1701"/>
        <w:jc w:val="both"/>
        <w:rPr>
          <w:rFonts w:ascii="Arial" w:hAnsi="Arial" w:cs="Arial"/>
        </w:rPr>
      </w:pPr>
      <w:r w:rsidRPr="00284BB9">
        <w:rPr>
          <w:rFonts w:ascii="Arial" w:hAnsi="Arial" w:cs="Arial"/>
        </w:rPr>
        <w:t xml:space="preserve">Sendo peça chave na luta pelas conquistas da </w:t>
      </w:r>
      <w:r w:rsidRPr="00284BB9">
        <w:rPr>
          <w:rFonts w:ascii="Arial" w:hAnsi="Arial" w:cs="Arial"/>
        </w:rPr>
        <w:t>Flaskô</w:t>
      </w:r>
      <w:r w:rsidRPr="00284BB9">
        <w:rPr>
          <w:rFonts w:ascii="Arial" w:hAnsi="Arial" w:cs="Arial"/>
        </w:rPr>
        <w:t>, que tanto orgulha</w:t>
      </w:r>
      <w:r w:rsidRPr="00284BB9" w:rsidR="00E96E81">
        <w:rPr>
          <w:rFonts w:ascii="Arial" w:hAnsi="Arial" w:cs="Arial"/>
        </w:rPr>
        <w:t xml:space="preserve"> os </w:t>
      </w:r>
      <w:r w:rsidRPr="00284BB9">
        <w:rPr>
          <w:rFonts w:ascii="Arial" w:hAnsi="Arial" w:cs="Arial"/>
        </w:rPr>
        <w:t>sumareenses, junto com os demais trabalhadores, luta essa que marca a história d</w:t>
      </w:r>
      <w:r w:rsidRPr="00284BB9" w:rsidR="00E96E81">
        <w:rPr>
          <w:rFonts w:ascii="Arial" w:hAnsi="Arial" w:cs="Arial"/>
        </w:rPr>
        <w:t xml:space="preserve">a cidade, </w:t>
      </w:r>
      <w:r w:rsidRPr="00284BB9">
        <w:rPr>
          <w:rFonts w:ascii="Arial" w:hAnsi="Arial" w:cs="Arial"/>
        </w:rPr>
        <w:t xml:space="preserve">a partir de uma experiência que é referência internacional, ao mesmo tempo que tantas lutas que “saíram de dentro da </w:t>
      </w:r>
      <w:r w:rsidRPr="00284BB9">
        <w:rPr>
          <w:rFonts w:ascii="Arial" w:hAnsi="Arial" w:cs="Arial"/>
        </w:rPr>
        <w:t>Flaskô</w:t>
      </w:r>
      <w:r w:rsidRPr="00284BB9">
        <w:rPr>
          <w:rFonts w:ascii="Arial" w:hAnsi="Arial" w:cs="Arial"/>
        </w:rPr>
        <w:t xml:space="preserve">”, pela maneira como atuaram em defesa da frente única </w:t>
      </w:r>
      <w:r w:rsidRPr="00284BB9" w:rsidR="00E96E81">
        <w:rPr>
          <w:rFonts w:ascii="Arial" w:hAnsi="Arial" w:cs="Arial"/>
        </w:rPr>
        <w:t xml:space="preserve">por </w:t>
      </w:r>
      <w:r w:rsidRPr="00284BB9">
        <w:rPr>
          <w:rFonts w:ascii="Arial" w:hAnsi="Arial" w:cs="Arial"/>
        </w:rPr>
        <w:t>direitos sociais, articulando toda a cidade e região, com os festivais culturais, encontros de formação e inúmeras atividades com a juventude.</w:t>
      </w:r>
    </w:p>
    <w:p w:rsidR="00C2013C" w:rsidRPr="00284BB9" w:rsidP="00BF518D" w14:paraId="22945D5A" w14:textId="7F98D502">
      <w:pPr>
        <w:spacing w:line="276" w:lineRule="auto"/>
        <w:ind w:firstLine="1701"/>
        <w:jc w:val="both"/>
        <w:rPr>
          <w:rFonts w:ascii="Arial" w:hAnsi="Arial" w:cs="Arial"/>
        </w:rPr>
      </w:pPr>
      <w:r w:rsidRPr="00284BB9">
        <w:rPr>
          <w:rFonts w:ascii="Arial" w:hAnsi="Arial" w:cs="Arial"/>
        </w:rPr>
        <w:t xml:space="preserve">Junto com a luta da </w:t>
      </w:r>
      <w:r w:rsidRPr="00284BB9">
        <w:rPr>
          <w:rFonts w:ascii="Arial" w:hAnsi="Arial" w:cs="Arial"/>
        </w:rPr>
        <w:t>Flaskô</w:t>
      </w:r>
      <w:r w:rsidRPr="00284BB9">
        <w:rPr>
          <w:rFonts w:ascii="Arial" w:hAnsi="Arial" w:cs="Arial"/>
        </w:rPr>
        <w:t xml:space="preserve">, passou a fazer a defesa da Vila Operária e Popular, ocupação de moradia realizada no terreno da fábrica, organizada junto </w:t>
      </w:r>
      <w:r w:rsidRPr="00284BB9" w:rsidR="00E96E81">
        <w:rPr>
          <w:rFonts w:ascii="Arial" w:hAnsi="Arial" w:cs="Arial"/>
        </w:rPr>
        <w:t xml:space="preserve">com os </w:t>
      </w:r>
      <w:r w:rsidRPr="00284BB9">
        <w:rPr>
          <w:rFonts w:ascii="Arial" w:hAnsi="Arial" w:cs="Arial"/>
        </w:rPr>
        <w:t>trabalhadores. Dedicou-se muito à luta das famílias que lutavam pela dignidade de um teto. Essa luta vai marcar a vida do</w:t>
      </w:r>
      <w:r w:rsidRPr="00284BB9" w:rsidR="00E96E81">
        <w:rPr>
          <w:rFonts w:ascii="Arial" w:hAnsi="Arial" w:cs="Arial"/>
        </w:rPr>
        <w:t xml:space="preserve"> </w:t>
      </w:r>
      <w:r w:rsidRPr="00DB6994">
        <w:rPr>
          <w:rFonts w:ascii="Arial" w:hAnsi="Arial" w:cs="Arial"/>
          <w:b/>
        </w:rPr>
        <w:t>Dr. Alexandre</w:t>
      </w:r>
      <w:r w:rsidRPr="00284BB9">
        <w:rPr>
          <w:rFonts w:ascii="Arial" w:hAnsi="Arial" w:cs="Arial"/>
        </w:rPr>
        <w:t>. Passou a ser</w:t>
      </w:r>
      <w:r w:rsidRPr="00284BB9" w:rsidR="00E96E81">
        <w:rPr>
          <w:rFonts w:ascii="Arial" w:hAnsi="Arial" w:cs="Arial"/>
        </w:rPr>
        <w:t xml:space="preserve"> importante r</w:t>
      </w:r>
      <w:r w:rsidRPr="00284BB9">
        <w:rPr>
          <w:rFonts w:ascii="Arial" w:hAnsi="Arial" w:cs="Arial"/>
        </w:rPr>
        <w:t xml:space="preserve">eferência na luta por moradia, na exposição das contradições da especulação imobiliária e do desenvolvimento da cidade que exclui quem mais precisa. </w:t>
      </w:r>
    </w:p>
    <w:p w:rsidR="00C2013C" w:rsidRPr="00284BB9" w:rsidP="00BF518D" w14:paraId="30CDFEB8" w14:textId="7AD7599F">
      <w:pPr>
        <w:spacing w:line="276" w:lineRule="auto"/>
        <w:ind w:firstLine="1701"/>
        <w:jc w:val="both"/>
        <w:rPr>
          <w:rFonts w:ascii="Arial" w:hAnsi="Arial" w:cs="Arial"/>
        </w:rPr>
      </w:pPr>
      <w:r w:rsidRPr="00284BB9">
        <w:rPr>
          <w:rFonts w:ascii="Arial" w:hAnsi="Arial" w:cs="Arial"/>
        </w:rPr>
        <w:t>Nesse combate, com muitas manifestações, marchas e atos públicos, em frente à Prefeitura, Câmara de Vereadores e Fórum, sempre esteve nas ruas de Sumaré, contribuindo para um processo de luta que</w:t>
      </w:r>
      <w:r w:rsidRPr="00284BB9" w:rsidR="00E96E81">
        <w:rPr>
          <w:rFonts w:ascii="Arial" w:hAnsi="Arial" w:cs="Arial"/>
        </w:rPr>
        <w:t xml:space="preserve"> </w:t>
      </w:r>
      <w:r w:rsidRPr="00284BB9">
        <w:rPr>
          <w:rFonts w:ascii="Arial" w:hAnsi="Arial" w:cs="Arial"/>
        </w:rPr>
        <w:t>marcou nossa cidade, como um p</w:t>
      </w:r>
      <w:r w:rsidRPr="00284BB9" w:rsidR="00E96E81">
        <w:rPr>
          <w:rFonts w:ascii="Arial" w:hAnsi="Arial" w:cs="Arial"/>
        </w:rPr>
        <w:t>o</w:t>
      </w:r>
      <w:r w:rsidRPr="00284BB9">
        <w:rPr>
          <w:rFonts w:ascii="Arial" w:hAnsi="Arial" w:cs="Arial"/>
        </w:rPr>
        <w:t>lo ativo de mobilizações, de luta por direitos sociais. Empoderou todo mundo entendendo que a luta era justa e que é assim que se constrói o direito. Tem que ter muita luta. Tem que sensibilizar e expor as contradições.</w:t>
      </w:r>
    </w:p>
    <w:p w:rsidR="00C2013C" w:rsidRPr="00284BB9" w:rsidP="00BF518D" w14:paraId="69B19515" w14:textId="05933E59">
      <w:pPr>
        <w:spacing w:line="276" w:lineRule="auto"/>
        <w:ind w:firstLine="1701"/>
        <w:jc w:val="both"/>
        <w:rPr>
          <w:rFonts w:ascii="Arial" w:hAnsi="Arial" w:cs="Arial"/>
        </w:rPr>
      </w:pPr>
      <w:r w:rsidRPr="00284BB9">
        <w:rPr>
          <w:rFonts w:ascii="Arial" w:hAnsi="Arial" w:cs="Arial"/>
        </w:rPr>
        <w:t xml:space="preserve">Com essas lutas, somaram-se às grandes mobilizações em 2013 e tantas outras lutas da cidade e de nosso país por mais direito sociais. </w:t>
      </w:r>
      <w:r w:rsidRPr="00AF6B3E">
        <w:rPr>
          <w:rFonts w:ascii="Arial" w:hAnsi="Arial" w:cs="Arial"/>
          <w:b/>
        </w:rPr>
        <w:t>Alexandre</w:t>
      </w:r>
      <w:r w:rsidRPr="00284BB9">
        <w:rPr>
          <w:rFonts w:ascii="Arial" w:hAnsi="Arial" w:cs="Arial"/>
        </w:rPr>
        <w:t xml:space="preserve"> sempre </w:t>
      </w:r>
      <w:r w:rsidRPr="00284BB9" w:rsidR="00E96E81">
        <w:rPr>
          <w:rFonts w:ascii="Arial" w:hAnsi="Arial" w:cs="Arial"/>
        </w:rPr>
        <w:t xml:space="preserve">teve </w:t>
      </w:r>
      <w:r w:rsidRPr="00284BB9">
        <w:rPr>
          <w:rFonts w:ascii="Arial" w:hAnsi="Arial" w:cs="Arial"/>
        </w:rPr>
        <w:t>forte atuação regional, estadual e nacional.</w:t>
      </w:r>
    </w:p>
    <w:p w:rsidR="00C2013C" w:rsidRPr="00284BB9" w:rsidP="00BF518D" w14:paraId="5CB14854" w14:textId="25FE0264">
      <w:pPr>
        <w:spacing w:line="276" w:lineRule="auto"/>
        <w:ind w:firstLine="1701"/>
        <w:jc w:val="both"/>
        <w:rPr>
          <w:rFonts w:ascii="Arial" w:hAnsi="Arial" w:cs="Arial"/>
        </w:rPr>
      </w:pPr>
      <w:r w:rsidRPr="00284BB9">
        <w:rPr>
          <w:rFonts w:ascii="Arial" w:hAnsi="Arial" w:cs="Arial"/>
        </w:rPr>
        <w:t>Tornando-se uma referência em tantos processos de luta, sempre na correria, nunca deixou de estudar para melhor ajudar à luta do povo explorado</w:t>
      </w:r>
      <w:r w:rsidRPr="00284BB9" w:rsidR="00E96E81">
        <w:rPr>
          <w:rFonts w:ascii="Arial" w:hAnsi="Arial" w:cs="Arial"/>
        </w:rPr>
        <w:t>. Assim, f</w:t>
      </w:r>
      <w:r w:rsidRPr="00284BB9">
        <w:rPr>
          <w:rFonts w:ascii="Arial" w:hAnsi="Arial" w:cs="Arial"/>
        </w:rPr>
        <w:t>ez especi</w:t>
      </w:r>
      <w:r w:rsidRPr="00284BB9" w:rsidR="00E96E81">
        <w:rPr>
          <w:rFonts w:ascii="Arial" w:hAnsi="Arial" w:cs="Arial"/>
        </w:rPr>
        <w:t>a</w:t>
      </w:r>
      <w:r w:rsidRPr="00284BB9">
        <w:rPr>
          <w:rFonts w:ascii="Arial" w:hAnsi="Arial" w:cs="Arial"/>
        </w:rPr>
        <w:t>lizações na PUC e na Unicamp, e</w:t>
      </w:r>
      <w:r w:rsidRPr="00284BB9" w:rsidR="00E96E81">
        <w:rPr>
          <w:rFonts w:ascii="Arial" w:hAnsi="Arial" w:cs="Arial"/>
        </w:rPr>
        <w:t>,</w:t>
      </w:r>
      <w:r w:rsidRPr="00284BB9">
        <w:rPr>
          <w:rFonts w:ascii="Arial" w:hAnsi="Arial" w:cs="Arial"/>
        </w:rPr>
        <w:t xml:space="preserve"> depois</w:t>
      </w:r>
      <w:r w:rsidRPr="00284BB9" w:rsidR="00E96E81">
        <w:rPr>
          <w:rFonts w:ascii="Arial" w:hAnsi="Arial" w:cs="Arial"/>
        </w:rPr>
        <w:t>,</w:t>
      </w:r>
      <w:r w:rsidRPr="00284BB9">
        <w:rPr>
          <w:rFonts w:ascii="Arial" w:hAnsi="Arial" w:cs="Arial"/>
        </w:rPr>
        <w:t xml:space="preserve"> Mestrado, e hoje cursa Doutorado na Unicamp.</w:t>
      </w:r>
    </w:p>
    <w:p w:rsidR="00C2013C" w:rsidRPr="00284BB9" w:rsidP="00BF518D" w14:paraId="1830A878" w14:textId="6547070F">
      <w:pPr>
        <w:spacing w:line="276" w:lineRule="auto"/>
        <w:ind w:firstLine="1701"/>
        <w:jc w:val="both"/>
        <w:rPr>
          <w:rFonts w:ascii="Arial" w:hAnsi="Arial" w:cs="Arial"/>
        </w:rPr>
      </w:pPr>
      <w:r w:rsidRPr="00284BB9">
        <w:rPr>
          <w:rFonts w:ascii="Arial" w:hAnsi="Arial" w:cs="Arial"/>
        </w:rPr>
        <w:t xml:space="preserve">Filiado ao PT de 2002 a 2015, quando se tornou militante do PSOL, partido em que está filiado até hoje, sempre teve lado na luta de classes, defendendo a organização coletiva como o melhor método para a superação das desigualdades marcantes de nosso país. </w:t>
      </w:r>
      <w:r w:rsidRPr="00284BB9" w:rsidR="00E96E81">
        <w:rPr>
          <w:rFonts w:ascii="Arial" w:hAnsi="Arial" w:cs="Arial"/>
        </w:rPr>
        <w:t xml:space="preserve">Atua </w:t>
      </w:r>
      <w:r w:rsidRPr="00284BB9">
        <w:rPr>
          <w:rFonts w:ascii="Arial" w:hAnsi="Arial" w:cs="Arial"/>
        </w:rPr>
        <w:t xml:space="preserve">em coletivos internos à estrutura partidária e em atividades de formação, </w:t>
      </w:r>
      <w:r w:rsidRPr="00284BB9" w:rsidR="00E96E81">
        <w:rPr>
          <w:rFonts w:ascii="Arial" w:hAnsi="Arial" w:cs="Arial"/>
        </w:rPr>
        <w:t xml:space="preserve">e </w:t>
      </w:r>
      <w:r w:rsidRPr="00284BB9">
        <w:rPr>
          <w:rFonts w:ascii="Arial" w:hAnsi="Arial" w:cs="Arial"/>
        </w:rPr>
        <w:t>também foi candidato a vereador em Campinas em 2020, e a Deputado Federal</w:t>
      </w:r>
      <w:r w:rsidRPr="00284BB9" w:rsidR="00E96E81">
        <w:rPr>
          <w:rFonts w:ascii="Arial" w:hAnsi="Arial" w:cs="Arial"/>
        </w:rPr>
        <w:t>,</w:t>
      </w:r>
      <w:r w:rsidRPr="00284BB9">
        <w:rPr>
          <w:rFonts w:ascii="Arial" w:hAnsi="Arial" w:cs="Arial"/>
        </w:rPr>
        <w:t xml:space="preserve"> em 2018, quand</w:t>
      </w:r>
      <w:r w:rsidRPr="00284BB9" w:rsidR="00E96E81">
        <w:rPr>
          <w:rFonts w:ascii="Arial" w:hAnsi="Arial" w:cs="Arial"/>
        </w:rPr>
        <w:t>o,</w:t>
      </w:r>
      <w:r w:rsidRPr="00284BB9">
        <w:rPr>
          <w:rFonts w:ascii="Arial" w:hAnsi="Arial" w:cs="Arial"/>
        </w:rPr>
        <w:t xml:space="preserve"> mesmo sem recursos e pouca estrutura, realizou uma linda campanha com muito apoio em nossa cidade, a partir das lutas que sempre atuou por aqui, tendo 6.581 votos, sendo mais de 1.600 deles</w:t>
      </w:r>
      <w:r w:rsidRPr="00284BB9" w:rsidR="00E96E81">
        <w:rPr>
          <w:rFonts w:ascii="Arial" w:hAnsi="Arial" w:cs="Arial"/>
        </w:rPr>
        <w:t xml:space="preserve"> conquistados</w:t>
      </w:r>
      <w:r w:rsidRPr="00284BB9">
        <w:rPr>
          <w:rFonts w:ascii="Arial" w:hAnsi="Arial" w:cs="Arial"/>
        </w:rPr>
        <w:t xml:space="preserve"> em Sumaré.</w:t>
      </w:r>
    </w:p>
    <w:p w:rsidR="00C2013C" w:rsidRPr="00284BB9" w:rsidP="00BF518D" w14:paraId="1DBBB0EE" w14:textId="77777777">
      <w:pPr>
        <w:spacing w:line="276" w:lineRule="auto"/>
        <w:ind w:firstLine="1701"/>
        <w:jc w:val="both"/>
        <w:rPr>
          <w:rFonts w:ascii="Arial" w:hAnsi="Arial" w:cs="Arial"/>
        </w:rPr>
      </w:pPr>
      <w:r w:rsidRPr="00284BB9">
        <w:rPr>
          <w:rFonts w:ascii="Arial" w:hAnsi="Arial" w:cs="Arial"/>
        </w:rPr>
        <w:t xml:space="preserve">Sua atuação em defesa das lutas por moradia é reconhecida em toda a região metropolitana de Campinas, sendo advogado em mais de 25 casos, alguns emblemáticos, como Nelson Mandela, Princesa D´Oeste, </w:t>
      </w:r>
      <w:r w:rsidRPr="00284BB9">
        <w:rPr>
          <w:rFonts w:ascii="Arial" w:hAnsi="Arial" w:cs="Arial"/>
        </w:rPr>
        <w:t>Itayu</w:t>
      </w:r>
      <w:r w:rsidRPr="00284BB9">
        <w:rPr>
          <w:rFonts w:ascii="Arial" w:hAnsi="Arial" w:cs="Arial"/>
        </w:rPr>
        <w:t xml:space="preserve">, Miguel </w:t>
      </w:r>
      <w:r w:rsidRPr="00284BB9">
        <w:rPr>
          <w:rFonts w:ascii="Arial" w:hAnsi="Arial" w:cs="Arial"/>
        </w:rPr>
        <w:t>Melhado</w:t>
      </w:r>
      <w:r w:rsidRPr="00284BB9">
        <w:rPr>
          <w:rFonts w:ascii="Arial" w:hAnsi="Arial" w:cs="Arial"/>
        </w:rPr>
        <w:t xml:space="preserve">, Nova Aliança e Joana </w:t>
      </w:r>
      <w:r w:rsidRPr="00284BB9">
        <w:rPr>
          <w:rFonts w:ascii="Arial" w:hAnsi="Arial" w:cs="Arial"/>
        </w:rPr>
        <w:t>D´arc</w:t>
      </w:r>
      <w:r w:rsidRPr="00284BB9">
        <w:rPr>
          <w:rFonts w:ascii="Arial" w:hAnsi="Arial" w:cs="Arial"/>
        </w:rPr>
        <w:t xml:space="preserve"> em Campinas, </w:t>
      </w:r>
      <w:r w:rsidRPr="00284BB9">
        <w:rPr>
          <w:rFonts w:ascii="Arial" w:hAnsi="Arial" w:cs="Arial"/>
        </w:rPr>
        <w:t>Marielle</w:t>
      </w:r>
      <w:r w:rsidRPr="00284BB9">
        <w:rPr>
          <w:rFonts w:ascii="Arial" w:hAnsi="Arial" w:cs="Arial"/>
        </w:rPr>
        <w:t xml:space="preserve"> Vive em Valinhos, Bezerra de Menezes em Paulínia, mas será em Sumaré que suas atuações ficarão ainda mais marcantes. </w:t>
      </w:r>
    </w:p>
    <w:p w:rsidR="00C2013C" w:rsidRPr="00284BB9" w:rsidP="00BF518D" w14:paraId="447F49D1" w14:textId="073C1238">
      <w:pPr>
        <w:spacing w:line="276" w:lineRule="auto"/>
        <w:ind w:firstLine="1701"/>
        <w:jc w:val="both"/>
        <w:rPr>
          <w:rFonts w:ascii="Arial" w:hAnsi="Arial" w:cs="Arial"/>
        </w:rPr>
      </w:pPr>
      <w:r w:rsidRPr="00284BB9">
        <w:rPr>
          <w:rFonts w:ascii="Arial" w:hAnsi="Arial" w:cs="Arial"/>
        </w:rPr>
        <w:t xml:space="preserve">Além da Vila Operária, no São Francisco, no Zumbi dos Palmares, no Sítio Pau Pintado, e tantas outras, tem a luta histórica da Vila Soma. </w:t>
      </w:r>
      <w:r w:rsidRPr="00DB0ACD">
        <w:rPr>
          <w:rFonts w:ascii="Arial" w:hAnsi="Arial" w:cs="Arial"/>
          <w:b/>
        </w:rPr>
        <w:t>Dr. Alexandre</w:t>
      </w:r>
      <w:r w:rsidRPr="00284BB9">
        <w:rPr>
          <w:rFonts w:ascii="Arial" w:hAnsi="Arial" w:cs="Arial"/>
        </w:rPr>
        <w:t>, o</w:t>
      </w:r>
      <w:r w:rsidR="00DB0ACD">
        <w:rPr>
          <w:rFonts w:ascii="Arial" w:hAnsi="Arial" w:cs="Arial"/>
        </w:rPr>
        <w:t xml:space="preserve"> </w:t>
      </w:r>
      <w:r w:rsidRPr="00284BB9">
        <w:rPr>
          <w:rFonts w:ascii="Arial" w:hAnsi="Arial" w:cs="Arial"/>
        </w:rPr>
        <w:t xml:space="preserve">querido Dr. Formiga, é uma figura central para o formigueiro da luta das famílias da Vila Soma. Contribuiu decisivamente para reverter 18 ordens de reintegração de posse entre 2012 e 2022, na linha de frente, pisando no barro, marchando lado a lado </w:t>
      </w:r>
      <w:r w:rsidRPr="00284BB9" w:rsidR="00E96E81">
        <w:rPr>
          <w:rFonts w:ascii="Arial" w:hAnsi="Arial" w:cs="Arial"/>
        </w:rPr>
        <w:t xml:space="preserve">em </w:t>
      </w:r>
      <w:r w:rsidRPr="00284BB9">
        <w:rPr>
          <w:rFonts w:ascii="Arial" w:hAnsi="Arial" w:cs="Arial"/>
        </w:rPr>
        <w:t xml:space="preserve">centenas de atos públicos, enfrentando os desmandos do Judiciário, mas também </w:t>
      </w:r>
      <w:r w:rsidRPr="00284BB9" w:rsidR="00E96E81">
        <w:rPr>
          <w:rFonts w:ascii="Arial" w:hAnsi="Arial" w:cs="Arial"/>
        </w:rPr>
        <w:t>d</w:t>
      </w:r>
      <w:r w:rsidRPr="00284BB9">
        <w:rPr>
          <w:rFonts w:ascii="Arial" w:hAnsi="Arial" w:cs="Arial"/>
        </w:rPr>
        <w:t xml:space="preserve">a </w:t>
      </w:r>
      <w:r w:rsidRPr="00284BB9" w:rsidR="00E96E81">
        <w:rPr>
          <w:rFonts w:ascii="Arial" w:hAnsi="Arial" w:cs="Arial"/>
        </w:rPr>
        <w:t>ex-p</w:t>
      </w:r>
      <w:r w:rsidRPr="00284BB9">
        <w:rPr>
          <w:rFonts w:ascii="Arial" w:hAnsi="Arial" w:cs="Arial"/>
        </w:rPr>
        <w:t>refeita e setores poderosos que lutavam para que “pobre não morasse no centro”. Indo aos Tribunais, incansáveis reuniões nas três esferas do governo, s</w:t>
      </w:r>
      <w:r w:rsidRPr="00284BB9" w:rsidR="00E96E81">
        <w:rPr>
          <w:rFonts w:ascii="Arial" w:hAnsi="Arial" w:cs="Arial"/>
        </w:rPr>
        <w:t xml:space="preserve">ua </w:t>
      </w:r>
      <w:r w:rsidRPr="00284BB9">
        <w:rPr>
          <w:rFonts w:ascii="Arial" w:hAnsi="Arial" w:cs="Arial"/>
        </w:rPr>
        <w:t xml:space="preserve">vida passou a ser a Vila Soma. Seja fazendo </w:t>
      </w:r>
      <w:r w:rsidRPr="00284BB9" w:rsidR="00E96E81">
        <w:rPr>
          <w:rFonts w:ascii="Arial" w:hAnsi="Arial" w:cs="Arial"/>
        </w:rPr>
        <w:t>a de</w:t>
      </w:r>
      <w:r w:rsidRPr="00284BB9">
        <w:rPr>
          <w:rFonts w:ascii="Arial" w:hAnsi="Arial" w:cs="Arial"/>
        </w:rPr>
        <w:t>fesa técnic</w:t>
      </w:r>
      <w:r w:rsidRPr="00284BB9" w:rsidR="00E96E81">
        <w:rPr>
          <w:rFonts w:ascii="Arial" w:hAnsi="Arial" w:cs="Arial"/>
        </w:rPr>
        <w:t>o</w:t>
      </w:r>
      <w:r w:rsidRPr="00284BB9">
        <w:rPr>
          <w:rFonts w:ascii="Arial" w:hAnsi="Arial" w:cs="Arial"/>
        </w:rPr>
        <w:t>-jurídica brilhante, articulando com Defensoria Pública e tantas outras entidades apoiadoras, junto ao Ministério Público e demais movimentos sociais de moradia e de defesa dos direitos humanos, como advogado membro da RENAP (Rede Nacional de Advogad</w:t>
      </w:r>
      <w:r w:rsidRPr="00284BB9" w:rsidR="00E96E81">
        <w:rPr>
          <w:rFonts w:ascii="Arial" w:hAnsi="Arial" w:cs="Arial"/>
        </w:rPr>
        <w:t>o</w:t>
      </w:r>
      <w:r w:rsidRPr="00284BB9">
        <w:rPr>
          <w:rFonts w:ascii="Arial" w:hAnsi="Arial" w:cs="Arial"/>
        </w:rPr>
        <w:t>s Populares), foi fundamental para que as famílias da Soma tivessem sucesso na</w:t>
      </w:r>
      <w:r w:rsidRPr="00284BB9" w:rsidR="00E96E81">
        <w:rPr>
          <w:rFonts w:ascii="Arial" w:hAnsi="Arial" w:cs="Arial"/>
        </w:rPr>
        <w:t xml:space="preserve"> </w:t>
      </w:r>
      <w:r w:rsidRPr="00284BB9">
        <w:rPr>
          <w:rFonts w:ascii="Arial" w:hAnsi="Arial" w:cs="Arial"/>
        </w:rPr>
        <w:t>luta. Junto com as lideranças de rua e a coordenação, representada hoje aqui pelo</w:t>
      </w:r>
      <w:r w:rsidR="00A66EB7">
        <w:rPr>
          <w:rFonts w:ascii="Arial" w:hAnsi="Arial" w:cs="Arial"/>
        </w:rPr>
        <w:t xml:space="preserve"> </w:t>
      </w:r>
      <w:r w:rsidRPr="00284BB9">
        <w:rPr>
          <w:rFonts w:ascii="Arial" w:hAnsi="Arial" w:cs="Arial"/>
        </w:rPr>
        <w:t>querido Edinho</w:t>
      </w:r>
      <w:r w:rsidRPr="00284BB9" w:rsidR="00E96E81">
        <w:rPr>
          <w:rFonts w:ascii="Arial" w:hAnsi="Arial" w:cs="Arial"/>
        </w:rPr>
        <w:t xml:space="preserve"> Gordiano</w:t>
      </w:r>
      <w:r w:rsidRPr="00284BB9">
        <w:rPr>
          <w:rFonts w:ascii="Arial" w:hAnsi="Arial" w:cs="Arial"/>
        </w:rPr>
        <w:t xml:space="preserve"> e pelo </w:t>
      </w:r>
      <w:r w:rsidRPr="00284BB9" w:rsidR="00E96E81">
        <w:rPr>
          <w:rFonts w:ascii="Arial" w:hAnsi="Arial" w:cs="Arial"/>
        </w:rPr>
        <w:t xml:space="preserve">vereador </w:t>
      </w:r>
      <w:r w:rsidRPr="00284BB9">
        <w:rPr>
          <w:rFonts w:ascii="Arial" w:hAnsi="Arial" w:cs="Arial"/>
        </w:rPr>
        <w:t>Willian Souza, a Vila Soma é conhecida como um dos mais importantes processos de luta não somente de Sumaré, de nossa região, mas de nosso país.</w:t>
      </w:r>
    </w:p>
    <w:p w:rsidR="00C2013C" w:rsidRPr="00284BB9" w:rsidP="00BF518D" w14:paraId="623FA8F8" w14:textId="77777777">
      <w:pPr>
        <w:spacing w:line="276" w:lineRule="auto"/>
        <w:ind w:firstLine="1701"/>
        <w:jc w:val="both"/>
        <w:rPr>
          <w:rFonts w:ascii="Arial" w:hAnsi="Arial" w:cs="Arial"/>
        </w:rPr>
      </w:pPr>
      <w:r w:rsidRPr="00284BB9">
        <w:rPr>
          <w:rFonts w:ascii="Arial" w:hAnsi="Arial" w:cs="Arial"/>
        </w:rPr>
        <w:t>Se não bastasse, é um grande defensor dos servidores públicos, especialmente na educação, sendo advogado do Movimento Somos Todas Professoras, na luta pelo reconhecimento da docência na educação infantil, valorizando as mulheres que estão diariamente com as nossas crianças nas creches, e de dois sindicatos de servidores públicos municipais de nossa região, em Paulínia e Indaiatuba, combatendo as injustiças nas relações de trabalho, os assédios morais e na luta pela valorização da carreira destes profissionais fundamentais para a qualidade da população, na luta pelas melhorias nas políticas públicas e nas gestões públicas municipais.</w:t>
      </w:r>
    </w:p>
    <w:p w:rsidR="00C2013C" w:rsidRPr="00284BB9" w:rsidP="00BF518D" w14:paraId="3F422E53" w14:textId="78BFF8A6">
      <w:pPr>
        <w:spacing w:line="276" w:lineRule="auto"/>
        <w:ind w:firstLine="1701"/>
        <w:jc w:val="both"/>
        <w:rPr>
          <w:rFonts w:ascii="Arial" w:hAnsi="Arial" w:cs="Arial"/>
        </w:rPr>
      </w:pPr>
      <w:r w:rsidRPr="00DB6994">
        <w:rPr>
          <w:rFonts w:ascii="Arial" w:hAnsi="Arial" w:cs="Arial"/>
          <w:b/>
        </w:rPr>
        <w:t>Dr. Alexandre</w:t>
      </w:r>
      <w:r w:rsidRPr="00284BB9">
        <w:rPr>
          <w:rFonts w:ascii="Arial" w:hAnsi="Arial" w:cs="Arial"/>
        </w:rPr>
        <w:t xml:space="preserve">, ou só </w:t>
      </w:r>
      <w:r w:rsidRPr="00284BB9">
        <w:rPr>
          <w:rFonts w:ascii="Arial" w:hAnsi="Arial" w:cs="Arial"/>
        </w:rPr>
        <w:t>Alê</w:t>
      </w:r>
      <w:r w:rsidRPr="00284BB9">
        <w:rPr>
          <w:rFonts w:ascii="Arial" w:hAnsi="Arial" w:cs="Arial"/>
        </w:rPr>
        <w:t>, como</w:t>
      </w:r>
      <w:r w:rsidRPr="00284BB9" w:rsidR="000C4510">
        <w:rPr>
          <w:rFonts w:ascii="Arial" w:hAnsi="Arial" w:cs="Arial"/>
        </w:rPr>
        <w:t xml:space="preserve"> é chamado n</w:t>
      </w:r>
      <w:r w:rsidRPr="00284BB9">
        <w:rPr>
          <w:rFonts w:ascii="Arial" w:hAnsi="Arial" w:cs="Arial"/>
        </w:rPr>
        <w:t>o dia a dia, é uma figura querida por todos, de um coração enorme, sempre sensível e acolhedor com quem mais precisa, e duro e combativo, sempre com muito conhecimento, contra quem está desrespeitando seus representados, as pessoas que mais precisam. Não é uma relação meramente de advogado-cliente, mas entre pessoas que estão no mesmo patamar, que se devem respeito, que apenas estão se ajudando com trocas de conhecimentos distintos, para se somar num processo de luta muito mais amplo.</w:t>
      </w:r>
    </w:p>
    <w:p w:rsidR="00B35420" w:rsidP="00BF518D" w14:paraId="68F80622" w14:textId="06FDA379">
      <w:pPr>
        <w:spacing w:line="276" w:lineRule="auto"/>
        <w:ind w:firstLine="1701"/>
        <w:jc w:val="both"/>
        <w:rPr>
          <w:rFonts w:ascii="Arial" w:hAnsi="Arial" w:cs="Arial"/>
        </w:rPr>
      </w:pPr>
      <w:r w:rsidRPr="00284BB9">
        <w:rPr>
          <w:rFonts w:ascii="Arial" w:hAnsi="Arial" w:cs="Arial"/>
        </w:rPr>
        <w:t xml:space="preserve">É com muito orgulho que realizamos a presente entrega desta simbologia. Um cidadão que sempre lutou pela efetiva cidadania, pela dignidade humana. Um cidadão de Sumaré, porque se é verdade que nunca morou em Sumaré, também é verdade que </w:t>
      </w:r>
      <w:r w:rsidRPr="003E593C">
        <w:rPr>
          <w:rFonts w:ascii="Arial" w:hAnsi="Arial" w:cs="Arial"/>
          <w:b/>
          <w:bCs/>
        </w:rPr>
        <w:t>Alexandre</w:t>
      </w:r>
      <w:r w:rsidRPr="00284BB9">
        <w:rPr>
          <w:rFonts w:ascii="Arial" w:hAnsi="Arial" w:cs="Arial"/>
        </w:rPr>
        <w:t xml:space="preserve"> sempre </w:t>
      </w:r>
      <w:r w:rsidRPr="00284BB9">
        <w:rPr>
          <w:rFonts w:ascii="Arial" w:hAnsi="Arial" w:cs="Arial"/>
        </w:rPr>
        <w:t xml:space="preserve">trabalhou </w:t>
      </w:r>
      <w:r w:rsidRPr="00284BB9">
        <w:rPr>
          <w:rFonts w:ascii="Arial" w:hAnsi="Arial" w:cs="Arial"/>
        </w:rPr>
        <w:t>em Sumaré. Mais</w:t>
      </w:r>
      <w:r w:rsidRPr="00284BB9">
        <w:rPr>
          <w:rFonts w:ascii="Arial" w:hAnsi="Arial" w:cs="Arial"/>
        </w:rPr>
        <w:t xml:space="preserve"> do</w:t>
      </w:r>
      <w:r w:rsidRPr="00284BB9">
        <w:rPr>
          <w:rFonts w:ascii="Arial" w:hAnsi="Arial" w:cs="Arial"/>
        </w:rPr>
        <w:t xml:space="preserve"> que isso</w:t>
      </w:r>
      <w:r w:rsidRPr="00284BB9">
        <w:rPr>
          <w:rFonts w:ascii="Arial" w:hAnsi="Arial" w:cs="Arial"/>
        </w:rPr>
        <w:t>,</w:t>
      </w:r>
      <w:r w:rsidRPr="00284BB9">
        <w:rPr>
          <w:rFonts w:ascii="Arial" w:hAnsi="Arial" w:cs="Arial"/>
        </w:rPr>
        <w:t xml:space="preserve"> viveu Sumaré. Viveu intensamente. Viveu com muito amor, muita dedicação, muita luta para fazer com que nossa cidade seja mais cidadã. Que nossa cidade seja menos desigual, que seja mais justa, que seja mais democrática. E para isso, quem conhece a cidade, quem vive a cidade, quem esteve nas lutas, sabe que nos últimos 18 anos, </w:t>
      </w:r>
      <w:r w:rsidRPr="006377A5">
        <w:rPr>
          <w:rFonts w:ascii="Arial" w:hAnsi="Arial" w:cs="Arial"/>
          <w:b/>
        </w:rPr>
        <w:t xml:space="preserve">Alexandre </w:t>
      </w:r>
      <w:r w:rsidRPr="006377A5">
        <w:rPr>
          <w:rFonts w:ascii="Arial" w:hAnsi="Arial" w:cs="Arial"/>
          <w:b/>
        </w:rPr>
        <w:t>Mandl</w:t>
      </w:r>
      <w:r w:rsidRPr="00284BB9">
        <w:rPr>
          <w:rFonts w:ascii="Arial" w:hAnsi="Arial" w:cs="Arial"/>
        </w:rPr>
        <w:t xml:space="preserve"> é uma figura importante de nossa história e merece esse nosso reconhecimento. </w:t>
      </w:r>
    </w:p>
    <w:p w:rsidR="00BD5A38" w:rsidP="00BF518D" w14:paraId="7726800B" w14:textId="1040ED6E">
      <w:pPr>
        <w:pStyle w:val="NoSpacing"/>
        <w:spacing w:after="240" w:line="276" w:lineRule="auto"/>
        <w:ind w:firstLine="1701"/>
        <w:jc w:val="both"/>
        <w:rPr>
          <w:rFonts w:ascii="Arial" w:eastAsia="Times New Roman" w:hAnsi="Arial" w:cs="Arial"/>
          <w:lang w:eastAsia="pt-BR"/>
        </w:rPr>
      </w:pPr>
      <w:r w:rsidRPr="00FE6159">
        <w:rPr>
          <w:rFonts w:ascii="Arial" w:eastAsia="Times New Roman" w:hAnsi="Arial" w:cs="Arial"/>
          <w:lang w:eastAsia="pt-BR"/>
        </w:rPr>
        <w:t>Por isso, é com grande satisfação que este parlamentar submete aos nobres pares a apresentação deste Decreto Legislativo, a fim de conferir ao</w:t>
      </w:r>
      <w:r>
        <w:rPr>
          <w:rFonts w:ascii="Arial" w:eastAsia="Times New Roman" w:hAnsi="Arial" w:cs="Arial"/>
          <w:lang w:eastAsia="pt-BR"/>
        </w:rPr>
        <w:t xml:space="preserve"> advogado </w:t>
      </w:r>
      <w:r w:rsidRPr="00BD5A38">
        <w:rPr>
          <w:rFonts w:ascii="Arial" w:eastAsia="Times New Roman" w:hAnsi="Arial" w:cs="Arial"/>
          <w:b/>
          <w:bCs/>
          <w:lang w:eastAsia="pt-BR"/>
        </w:rPr>
        <w:t xml:space="preserve">Alexandre </w:t>
      </w:r>
      <w:r w:rsidRPr="00BD5A38">
        <w:rPr>
          <w:rFonts w:ascii="Arial" w:eastAsia="Times New Roman" w:hAnsi="Arial" w:cs="Arial"/>
          <w:b/>
          <w:bCs/>
          <w:lang w:eastAsia="pt-BR"/>
        </w:rPr>
        <w:t>Tortorella</w:t>
      </w:r>
      <w:r w:rsidRPr="00BD5A38">
        <w:rPr>
          <w:rFonts w:ascii="Arial" w:eastAsia="Times New Roman" w:hAnsi="Arial" w:cs="Arial"/>
          <w:b/>
          <w:bCs/>
          <w:lang w:eastAsia="pt-BR"/>
        </w:rPr>
        <w:t xml:space="preserve"> </w:t>
      </w:r>
      <w:r w:rsidRPr="00BD5A38">
        <w:rPr>
          <w:rFonts w:ascii="Arial" w:eastAsia="Times New Roman" w:hAnsi="Arial" w:cs="Arial"/>
          <w:b/>
          <w:bCs/>
          <w:lang w:eastAsia="pt-BR"/>
        </w:rPr>
        <w:t>Mandl</w:t>
      </w:r>
      <w:r>
        <w:rPr>
          <w:rFonts w:ascii="Arial" w:eastAsia="Times New Roman" w:hAnsi="Arial" w:cs="Arial"/>
          <w:lang w:eastAsia="pt-BR"/>
        </w:rPr>
        <w:t xml:space="preserve"> o</w:t>
      </w:r>
      <w:r w:rsidR="00282260">
        <w:rPr>
          <w:rFonts w:ascii="Arial" w:eastAsia="Times New Roman" w:hAnsi="Arial" w:cs="Arial"/>
          <w:lang w:eastAsia="pt-BR"/>
        </w:rPr>
        <w:t xml:space="preserve"> </w:t>
      </w:r>
      <w:r w:rsidRPr="00FE6159">
        <w:rPr>
          <w:rFonts w:ascii="Arial" w:eastAsia="Times New Roman" w:hAnsi="Arial" w:cs="Arial"/>
          <w:lang w:eastAsia="pt-BR"/>
        </w:rPr>
        <w:t>título de Cidadão Sumareense.</w:t>
      </w:r>
    </w:p>
    <w:p w:rsidR="006220F6" w:rsidP="006220F6" w14:paraId="20B151D9" w14:textId="77777777">
      <w:pPr>
        <w:jc w:val="center"/>
        <w:rPr>
          <w:rFonts w:ascii="Arial" w:hAnsi="Arial" w:cs="Arial"/>
        </w:rPr>
      </w:pPr>
    </w:p>
    <w:p w:rsidR="00B35420" w:rsidRPr="00284BB9" w:rsidP="006220F6" w14:paraId="64ACED05" w14:textId="0D49EE05">
      <w:pPr>
        <w:jc w:val="center"/>
        <w:rPr>
          <w:rFonts w:ascii="Arial" w:hAnsi="Arial" w:cs="Arial"/>
        </w:rPr>
      </w:pPr>
      <w:r w:rsidRPr="00284BB9">
        <w:rPr>
          <w:rFonts w:ascii="Arial" w:hAnsi="Arial" w:cs="Arial"/>
        </w:rPr>
        <w:t>Sala das sessões, 24 de outubro de 2024</w:t>
      </w:r>
      <w:r w:rsidR="00BE5903">
        <w:rPr>
          <w:rFonts w:ascii="Arial" w:hAnsi="Arial" w:cs="Arial"/>
        </w:rPr>
        <w:t>.</w:t>
      </w:r>
    </w:p>
    <w:p w:rsidR="00B35420" w:rsidP="00284BB9" w14:paraId="7589D163" w14:textId="77777777">
      <w:pPr>
        <w:jc w:val="both"/>
        <w:rPr>
          <w:rFonts w:ascii="Arial" w:hAnsi="Arial" w:cs="Arial"/>
        </w:rPr>
      </w:pPr>
    </w:p>
    <w:p w:rsidR="001B7080" w:rsidRPr="00284BB9" w:rsidP="00284BB9" w14:paraId="232120B6" w14:textId="77777777">
      <w:pPr>
        <w:jc w:val="both"/>
        <w:rPr>
          <w:rFonts w:ascii="Arial" w:hAnsi="Arial" w:cs="Arial"/>
        </w:rPr>
      </w:pPr>
    </w:p>
    <w:p w:rsidR="00B35420" w:rsidRPr="006220F6" w:rsidP="00B35420" w14:paraId="0B37343D" w14:textId="0BC3E054">
      <w:pPr>
        <w:spacing w:after="0"/>
        <w:jc w:val="center"/>
        <w:rPr>
          <w:rFonts w:ascii="Arial" w:hAnsi="Arial" w:cs="Arial"/>
          <w:b/>
          <w:bCs/>
        </w:rPr>
      </w:pPr>
      <w:r w:rsidRPr="006220F6">
        <w:rPr>
          <w:rFonts w:ascii="Arial" w:hAnsi="Arial" w:cs="Arial"/>
          <w:b/>
          <w:bCs/>
        </w:rPr>
        <w:t>ULISSES GOMES</w:t>
      </w:r>
    </w:p>
    <w:p w:rsidR="00B35420" w:rsidRPr="006220F6" w:rsidP="00B35420" w14:paraId="4807EFD6" w14:textId="57E5A0E0">
      <w:pPr>
        <w:spacing w:after="0"/>
        <w:jc w:val="center"/>
        <w:rPr>
          <w:rFonts w:ascii="Arial" w:hAnsi="Arial" w:cs="Arial"/>
          <w:b/>
          <w:bCs/>
          <w:sz w:val="20"/>
          <w:szCs w:val="20"/>
        </w:rPr>
      </w:pPr>
      <w:r w:rsidRPr="006220F6">
        <w:rPr>
          <w:rFonts w:ascii="Arial" w:hAnsi="Arial" w:cs="Arial"/>
          <w:b/>
          <w:bCs/>
          <w:sz w:val="20"/>
          <w:szCs w:val="20"/>
        </w:rPr>
        <w:t>Vereador</w:t>
      </w:r>
    </w:p>
    <w:p w:rsidR="00B35420" w:rsidRPr="00BB0593" w:rsidP="00BB0593" w14:paraId="725CD1B7" w14:textId="62B7279E">
      <w:pPr>
        <w:spacing w:after="0"/>
        <w:jc w:val="center"/>
        <w:rPr>
          <w:rFonts w:ascii="Arial" w:hAnsi="Arial" w:cs="Arial"/>
          <w:b/>
          <w:bCs/>
          <w:sz w:val="20"/>
          <w:szCs w:val="20"/>
        </w:rPr>
      </w:pPr>
      <w:r w:rsidRPr="006220F6">
        <w:rPr>
          <w:rFonts w:ascii="Arial" w:hAnsi="Arial" w:cs="Arial"/>
          <w:b/>
          <w:bCs/>
          <w:sz w:val="20"/>
          <w:szCs w:val="20"/>
        </w:rPr>
        <w:t>Partido dos Trabalhadores</w:t>
      </w:r>
    </w:p>
    <w:sectPr w:rsidSect="00176C82">
      <w:headerReference w:type="default" r:id="rId4"/>
      <w:pgSz w:w="11906" w:h="16838"/>
      <w:pgMar w:top="28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647700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6477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21"/>
    <w:rsid w:val="000C4510"/>
    <w:rsid w:val="00176C82"/>
    <w:rsid w:val="00176C94"/>
    <w:rsid w:val="001B7080"/>
    <w:rsid w:val="00282260"/>
    <w:rsid w:val="00284BB9"/>
    <w:rsid w:val="002866A8"/>
    <w:rsid w:val="003E593C"/>
    <w:rsid w:val="004C4110"/>
    <w:rsid w:val="00551E21"/>
    <w:rsid w:val="00557B27"/>
    <w:rsid w:val="005F4025"/>
    <w:rsid w:val="006220F6"/>
    <w:rsid w:val="006377A5"/>
    <w:rsid w:val="00756DAC"/>
    <w:rsid w:val="008551A9"/>
    <w:rsid w:val="00A05876"/>
    <w:rsid w:val="00A66EB7"/>
    <w:rsid w:val="00AF6B3E"/>
    <w:rsid w:val="00B35420"/>
    <w:rsid w:val="00B919B7"/>
    <w:rsid w:val="00BB0593"/>
    <w:rsid w:val="00BD5A38"/>
    <w:rsid w:val="00BE5903"/>
    <w:rsid w:val="00BF518D"/>
    <w:rsid w:val="00C2013C"/>
    <w:rsid w:val="00C74DC9"/>
    <w:rsid w:val="00CE41C9"/>
    <w:rsid w:val="00D86368"/>
    <w:rsid w:val="00DB0ACD"/>
    <w:rsid w:val="00DB6994"/>
    <w:rsid w:val="00E96E81"/>
    <w:rsid w:val="00FE615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0BDFAD1-66EB-46F4-9075-9E8BF036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5A3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1363</Words>
  <Characters>7362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Ulisses Nunes Gomes</cp:lastModifiedBy>
  <cp:revision>2</cp:revision>
  <dcterms:created xsi:type="dcterms:W3CDTF">2024-11-04T13:25:00Z</dcterms:created>
  <dcterms:modified xsi:type="dcterms:W3CDTF">2024-11-04T13:25:00Z</dcterms:modified>
</cp:coreProperties>
</file>