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8F03BC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8C622A">
        <w:rPr>
          <w:rFonts w:ascii="Arial" w:hAnsi="Arial" w:cs="Arial"/>
          <w:sz w:val="28"/>
          <w:szCs w:val="28"/>
        </w:rPr>
        <w:tab/>
        <w:t>tapa buraco e recape na Avenida Ivo Trevisan em frente ao nº348.</w:t>
      </w:r>
      <w:r w:rsidR="00576948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7D76DB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7694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4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626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0468D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B5D2A"/>
    <w:rsid w:val="003D4DDB"/>
    <w:rsid w:val="00432585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C622A"/>
    <w:rsid w:val="008E2074"/>
    <w:rsid w:val="008E268A"/>
    <w:rsid w:val="008E45F7"/>
    <w:rsid w:val="008E7778"/>
    <w:rsid w:val="00903F2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2024-10-24T12:13:00Z</dcterms:created>
  <dcterms:modified xsi:type="dcterms:W3CDTF">2024-10-24T12:13:00Z</dcterms:modified>
</cp:coreProperties>
</file>