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B4069E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63D9F">
        <w:rPr>
          <w:rFonts w:ascii="Arial" w:hAnsi="Arial" w:cs="Arial"/>
          <w:sz w:val="24"/>
          <w:szCs w:val="24"/>
        </w:rPr>
        <w:t xml:space="preserve">o recapeamento da Rua Vicentina de Jesus </w:t>
      </w:r>
      <w:r w:rsidR="00617555">
        <w:rPr>
          <w:rFonts w:ascii="Arial" w:hAnsi="Arial" w:cs="Arial"/>
          <w:sz w:val="24"/>
          <w:szCs w:val="24"/>
        </w:rPr>
        <w:t xml:space="preserve">– </w:t>
      </w:r>
      <w:r w:rsidR="004A074F">
        <w:rPr>
          <w:rFonts w:ascii="Arial" w:hAnsi="Arial" w:cs="Arial"/>
          <w:sz w:val="24"/>
          <w:szCs w:val="24"/>
        </w:rPr>
        <w:t xml:space="preserve">Parque </w:t>
      </w:r>
      <w:r w:rsidR="00617555">
        <w:rPr>
          <w:rFonts w:ascii="Arial" w:hAnsi="Arial" w:cs="Arial"/>
          <w:sz w:val="24"/>
          <w:szCs w:val="24"/>
        </w:rPr>
        <w:t>Bandeirantes.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84576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E26B5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2DF8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AE1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5421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04A1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5B7B"/>
    <w:rsid w:val="00695C03"/>
    <w:rsid w:val="006A36D6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595E"/>
    <w:rsid w:val="00A16BD0"/>
    <w:rsid w:val="00A21B23"/>
    <w:rsid w:val="00A32144"/>
    <w:rsid w:val="00A45EE7"/>
    <w:rsid w:val="00A60CCB"/>
    <w:rsid w:val="00A6174F"/>
    <w:rsid w:val="00A6562C"/>
    <w:rsid w:val="00A678B4"/>
    <w:rsid w:val="00A720BB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129E"/>
    <w:rsid w:val="00C76018"/>
    <w:rsid w:val="00C760D3"/>
    <w:rsid w:val="00C811F2"/>
    <w:rsid w:val="00C85E0E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5FD6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2021-04-11T15:24:00Z</dcterms:created>
  <dcterms:modified xsi:type="dcterms:W3CDTF">2021-04-11T15:25:00Z</dcterms:modified>
</cp:coreProperties>
</file>