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Américo Marques,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875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2226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8916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96143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91502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45510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94464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