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Américo Marques,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8756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2226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8916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96143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91502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45510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94464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