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Edivaldo Rodrigues 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301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1148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50824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19262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3566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10053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3917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