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8FDBBE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D2B7A">
        <w:rPr>
          <w:rFonts w:ascii="Arial" w:hAnsi="Arial" w:cs="Arial"/>
          <w:sz w:val="24"/>
          <w:szCs w:val="24"/>
        </w:rPr>
        <w:t>o recapeamento da Rua Julia Teodoro da Silva Correa</w:t>
      </w:r>
      <w:r w:rsidR="00617555">
        <w:rPr>
          <w:rFonts w:ascii="Arial" w:hAnsi="Arial" w:cs="Arial"/>
          <w:sz w:val="24"/>
          <w:szCs w:val="24"/>
        </w:rPr>
        <w:t xml:space="preserve"> – </w:t>
      </w:r>
      <w:r w:rsidR="004A074F">
        <w:rPr>
          <w:rFonts w:ascii="Arial" w:hAnsi="Arial" w:cs="Arial"/>
          <w:sz w:val="24"/>
          <w:szCs w:val="24"/>
        </w:rPr>
        <w:t xml:space="preserve">Parque </w:t>
      </w:r>
      <w:r w:rsidR="00617555">
        <w:rPr>
          <w:rFonts w:ascii="Arial" w:hAnsi="Arial" w:cs="Arial"/>
          <w:sz w:val="24"/>
          <w:szCs w:val="24"/>
        </w:rPr>
        <w:t>Bandeirantes.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38921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0CEE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E26B5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2DF8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5421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04A1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21B23"/>
    <w:rsid w:val="00A32144"/>
    <w:rsid w:val="00A45EE7"/>
    <w:rsid w:val="00A60CCB"/>
    <w:rsid w:val="00A6562C"/>
    <w:rsid w:val="00A678B4"/>
    <w:rsid w:val="00A720BB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52D43"/>
    <w:rsid w:val="00C52E91"/>
    <w:rsid w:val="00C57C79"/>
    <w:rsid w:val="00C7129E"/>
    <w:rsid w:val="00C76018"/>
    <w:rsid w:val="00C760D3"/>
    <w:rsid w:val="00C811F2"/>
    <w:rsid w:val="00C85E0E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2021-04-11T15:20:00Z</dcterms:created>
  <dcterms:modified xsi:type="dcterms:W3CDTF">2021-04-11T15:20:00Z</dcterms:modified>
</cp:coreProperties>
</file>