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B545F9" w:rsidRDefault="006D1E9A" w:rsidP="00601B0A">
      <w:pPr>
        <w:rPr>
          <w:rFonts w:ascii="Bookman Old Style" w:hAnsi="Bookman Old Style"/>
        </w:rPr>
      </w:pPr>
      <w:permStart w:id="1767441383" w:edGrp="everyone"/>
    </w:p>
    <w:p w:rsidR="00F10664" w:rsidRDefault="00F10664" w:rsidP="00601B0A">
      <w:pPr>
        <w:rPr>
          <w:rFonts w:ascii="Bookman Old Style" w:hAnsi="Bookman Old Style"/>
        </w:rPr>
      </w:pPr>
    </w:p>
    <w:p w:rsidR="00B545F9" w:rsidRDefault="00B545F9" w:rsidP="00601B0A">
      <w:pPr>
        <w:rPr>
          <w:rFonts w:ascii="Bookman Old Style" w:hAnsi="Bookman Old Style"/>
        </w:rPr>
      </w:pPr>
    </w:p>
    <w:p w:rsidR="00B545F9" w:rsidRDefault="00B545F9" w:rsidP="00601B0A">
      <w:pPr>
        <w:rPr>
          <w:rFonts w:ascii="Bookman Old Style" w:hAnsi="Bookman Old Style"/>
        </w:rPr>
      </w:pPr>
    </w:p>
    <w:p w:rsidR="00B545F9" w:rsidRPr="00B545F9" w:rsidRDefault="00B545F9" w:rsidP="00601B0A">
      <w:pPr>
        <w:rPr>
          <w:rFonts w:ascii="Bookman Old Style" w:hAnsi="Bookman Old Style"/>
        </w:rPr>
      </w:pPr>
    </w:p>
    <w:p w:rsidR="00F10664" w:rsidRPr="00B545F9" w:rsidRDefault="004F452B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32"/>
          <w:szCs w:val="32"/>
          <w:lang w:eastAsia="pt-BR"/>
        </w:rPr>
      </w:pPr>
      <w:r w:rsidRPr="00B545F9">
        <w:rPr>
          <w:rFonts w:ascii="Bookman Old Style" w:hAnsi="Bookman Old Style" w:cs="Times New Roman"/>
          <w:b/>
          <w:bCs/>
          <w:sz w:val="32"/>
          <w:szCs w:val="32"/>
        </w:rPr>
        <w:t>32ª Sessão Ordinária de 2024</w:t>
      </w:r>
      <w:r w:rsidRPr="00B545F9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B545F9" w:rsidRDefault="004F452B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B545F9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15 de outubro de 2024 </w:t>
      </w:r>
      <w:r w:rsidRPr="00B545F9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>-</w:t>
      </w:r>
      <w:r w:rsidRPr="00B545F9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Pr="00B545F9" w:rsidRDefault="00F10664" w:rsidP="00F10664">
      <w:pPr>
        <w:jc w:val="center"/>
        <w:rPr>
          <w:rFonts w:ascii="Bookman Old Style" w:eastAsia="Times New Roman" w:hAnsi="Bookman Old Style" w:cs="Times New Roman"/>
          <w:sz w:val="32"/>
          <w:szCs w:val="32"/>
          <w:lang w:eastAsia="pt-BR"/>
        </w:rPr>
      </w:pPr>
    </w:p>
    <w:p w:rsidR="00F10664" w:rsidRPr="00B545F9" w:rsidRDefault="00F10664" w:rsidP="00F10664">
      <w:pPr>
        <w:jc w:val="center"/>
        <w:rPr>
          <w:rFonts w:ascii="Bookman Old Style" w:eastAsia="Times New Roman" w:hAnsi="Bookman Old Style" w:cs="Times New Roman"/>
          <w:sz w:val="32"/>
          <w:szCs w:val="32"/>
          <w:lang w:eastAsia="pt-BR"/>
        </w:rPr>
      </w:pPr>
    </w:p>
    <w:p w:rsidR="00F10664" w:rsidRPr="00B545F9" w:rsidRDefault="004F452B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B545F9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>I – EXPEDIENTE</w:t>
      </w:r>
    </w:p>
    <w:p w:rsidR="00F10664" w:rsidRPr="00B545F9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B545F9" w:rsidRDefault="004F452B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B545F9">
        <w:rPr>
          <w:rFonts w:ascii="Bookman Old Style" w:eastAsia="Times New Roman" w:hAnsi="Bookman Old Style" w:cs="Times New Roman"/>
          <w:sz w:val="26"/>
          <w:szCs w:val="26"/>
          <w:lang w:eastAsia="pt-BR"/>
        </w:rPr>
        <w:t>Votação da Ata da Sessão anterior;</w:t>
      </w:r>
    </w:p>
    <w:p w:rsidR="00F10664" w:rsidRPr="00B545F9" w:rsidRDefault="00B545F9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B545F9">
        <w:rPr>
          <w:rFonts w:ascii="Bookman Old Style" w:eastAsia="Times New Roman" w:hAnsi="Bookman Old Style" w:cs="Times New Roman"/>
          <w:sz w:val="26"/>
          <w:szCs w:val="26"/>
          <w:lang w:eastAsia="pt-BR"/>
        </w:rPr>
        <w:t>Leitura de papé</w:t>
      </w:r>
      <w:r w:rsidR="004F452B" w:rsidRPr="00B545F9">
        <w:rPr>
          <w:rFonts w:ascii="Bookman Old Style" w:eastAsia="Times New Roman" w:hAnsi="Bookman Old Style" w:cs="Times New Roman"/>
          <w:sz w:val="26"/>
          <w:szCs w:val="26"/>
          <w:lang w:eastAsia="pt-BR"/>
        </w:rPr>
        <w:t>is diversos proveniente</w:t>
      </w:r>
      <w:r w:rsidRPr="00B545F9">
        <w:rPr>
          <w:rFonts w:ascii="Bookman Old Style" w:eastAsia="Times New Roman" w:hAnsi="Bookman Old Style" w:cs="Times New Roman"/>
          <w:sz w:val="26"/>
          <w:szCs w:val="26"/>
          <w:lang w:eastAsia="pt-BR"/>
        </w:rPr>
        <w:t>s</w:t>
      </w:r>
      <w:r w:rsidR="004F452B" w:rsidRPr="00B545F9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do Executivo Municipal, dos senhores Vereadores e de outras fontes; leitura dos projetos, indicações,</w:t>
      </w:r>
      <w:r w:rsidR="004F452B" w:rsidRPr="00B545F9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requerimentos e moções; discussão e votação de requerimentos e moções apresentadas pelos senhores Vereadores;</w:t>
      </w:r>
    </w:p>
    <w:p w:rsidR="00F10664" w:rsidRPr="00B545F9" w:rsidRDefault="004F452B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B545F9">
        <w:rPr>
          <w:rFonts w:ascii="Bookman Old Style" w:eastAsia="Times New Roman" w:hAnsi="Bookman Old Style" w:cs="Times New Roman"/>
          <w:sz w:val="26"/>
          <w:szCs w:val="26"/>
          <w:lang w:eastAsia="pt-BR"/>
        </w:rPr>
        <w:t>Uso da palavra pelo Vereador sobre tema livre.</w:t>
      </w:r>
    </w:p>
    <w:p w:rsidR="00F10664" w:rsidRPr="00B545F9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B545F9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4F452B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B545F9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>II – ORDEM DO DIA</w:t>
      </w:r>
    </w:p>
    <w:p w:rsidR="00B545F9" w:rsidRDefault="00B545F9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</w:p>
    <w:p w:rsidR="00B545F9" w:rsidRPr="00B545F9" w:rsidRDefault="00B545F9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</w:p>
    <w:p w:rsidR="00F10664" w:rsidRPr="00B545F9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B545F9" w:rsidRDefault="004F452B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B545F9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1</w:t>
      </w:r>
      <w:r w:rsidRPr="00B545F9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Discussão e votação do </w:t>
      </w:r>
      <w:r w:rsidRPr="00B545F9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Projeto de Lei Nº 3/2024 </w:t>
      </w:r>
      <w:r w:rsidRPr="00B545F9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- Autoria: </w:t>
      </w:r>
      <w:r w:rsidRPr="00B545F9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ALAN LEAL</w:t>
      </w:r>
      <w:r w:rsidRPr="00B545F9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B545F9" w:rsidRPr="00B545F9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–</w:t>
      </w:r>
      <w:r w:rsidRPr="00B545F9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B545F9" w:rsidRPr="00B545F9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“</w:t>
      </w:r>
      <w:r w:rsidRPr="00B545F9">
        <w:rPr>
          <w:rFonts w:ascii="Bookman Old Style" w:eastAsia="Times New Roman" w:hAnsi="Bookman Old Style" w:cs="Times New Roman"/>
          <w:sz w:val="26"/>
          <w:szCs w:val="26"/>
          <w:lang w:eastAsia="pt-BR"/>
        </w:rPr>
        <w:t>Dispõe sobre Programa CED - Captura, Esterilização e Devolução para Controle Populacional de Gatos no Município de Sumaré e dá outras providências</w:t>
      </w:r>
      <w:r w:rsidR="00B545F9" w:rsidRPr="00B545F9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”</w:t>
      </w:r>
      <w:r w:rsidRPr="00B545F9">
        <w:rPr>
          <w:rFonts w:ascii="Bookman Old Style" w:eastAsia="Times New Roman" w:hAnsi="Bookman Old Style" w:cs="Times New Roman"/>
          <w:sz w:val="26"/>
          <w:szCs w:val="26"/>
          <w:lang w:eastAsia="pt-BR"/>
        </w:rPr>
        <w:t>.</w:t>
      </w:r>
    </w:p>
    <w:p w:rsidR="00807F9A" w:rsidRPr="00B545F9" w:rsidRDefault="00807F9A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807F9A" w:rsidRPr="00B545F9" w:rsidRDefault="00807F9A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807F9A" w:rsidRPr="00B545F9" w:rsidRDefault="004F452B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B545F9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2</w:t>
      </w:r>
      <w:r w:rsidRPr="00B545F9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Discussão e votação do </w:t>
      </w:r>
      <w:r w:rsidRPr="00B545F9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Projeto de Lei Nº 25/2024 </w:t>
      </w:r>
      <w:r w:rsidRPr="00B545F9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- Autoria: </w:t>
      </w:r>
      <w:r w:rsidRPr="00B545F9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HÉLIO SILVA</w:t>
      </w:r>
      <w:r w:rsidRPr="00B545F9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B545F9" w:rsidRPr="00B545F9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–</w:t>
      </w:r>
      <w:r w:rsidRPr="00B545F9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</w:t>
      </w:r>
      <w:r w:rsidR="00B545F9" w:rsidRPr="00B545F9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“</w:t>
      </w:r>
      <w:r w:rsidRPr="00B545F9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Torna obrigatória a </w:t>
      </w:r>
      <w:r w:rsidRPr="00B545F9">
        <w:rPr>
          <w:rFonts w:ascii="Bookman Old Style" w:eastAsia="Times New Roman" w:hAnsi="Bookman Old Style" w:cs="Times New Roman"/>
          <w:sz w:val="26"/>
          <w:szCs w:val="26"/>
          <w:lang w:eastAsia="pt-BR"/>
        </w:rPr>
        <w:t>Prioridade de Atendimento às Mulheres Vítimas de Violência Doméstica e Familiar na Rede Municipal de Saúde de Sumaré</w:t>
      </w:r>
      <w:r w:rsidR="00B545F9" w:rsidRPr="00B545F9">
        <w:rPr>
          <w:rFonts w:ascii="Bookman Old Style" w:eastAsia="Times New Roman" w:hAnsi="Bookman Old Style" w:cs="Times New Roman"/>
          <w:sz w:val="26"/>
          <w:szCs w:val="26"/>
          <w:lang w:eastAsia="pt-BR"/>
        </w:rPr>
        <w:t>”</w:t>
      </w:r>
      <w:r w:rsidRPr="00B545F9">
        <w:rPr>
          <w:rFonts w:ascii="Bookman Old Style" w:eastAsia="Times New Roman" w:hAnsi="Bookman Old Style" w:cs="Times New Roman"/>
          <w:sz w:val="26"/>
          <w:szCs w:val="26"/>
          <w:lang w:eastAsia="pt-BR"/>
        </w:rPr>
        <w:t>.</w:t>
      </w:r>
    </w:p>
    <w:p w:rsidR="00807F9A" w:rsidRPr="00B545F9" w:rsidRDefault="00807F9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07F9A" w:rsidRPr="00B545F9" w:rsidRDefault="00807F9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7426F" w:rsidRPr="00B545F9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bookmarkStart w:id="0" w:name="_GoBack"/>
      <w:bookmarkEnd w:id="0"/>
    </w:p>
    <w:p w:rsidR="00F10664" w:rsidRPr="00B545F9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B545F9" w:rsidRDefault="004F452B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B545F9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>III – EXPLICAÇÃO PESSOAL</w:t>
      </w:r>
    </w:p>
    <w:p w:rsidR="00F10664" w:rsidRPr="00B545F9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767441383"/>
    <w:p w:rsidR="00F10664" w:rsidRPr="00B545F9" w:rsidRDefault="00F10664" w:rsidP="00601B0A">
      <w:pPr>
        <w:rPr>
          <w:rFonts w:ascii="Bookman Old Style" w:hAnsi="Bookman Old Style"/>
        </w:rPr>
      </w:pPr>
    </w:p>
    <w:sectPr w:rsidR="00F10664" w:rsidRPr="00B545F9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52B" w:rsidRDefault="004F452B">
      <w:r>
        <w:separator/>
      </w:r>
    </w:p>
  </w:endnote>
  <w:endnote w:type="continuationSeparator" w:id="0">
    <w:p w:rsidR="004F452B" w:rsidRDefault="004F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4F452B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4F452B" w:rsidP="006D1E9A">
    <w:r w:rsidRPr="006D1E9A">
      <w:t xml:space="preserve">TRAVESSA 1º CENTENÁRIO, 32, </w:t>
    </w:r>
    <w:r w:rsidRPr="006D1E9A">
      <w:t>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52B" w:rsidRDefault="004F452B">
      <w:r>
        <w:separator/>
      </w:r>
    </w:p>
  </w:footnote>
  <w:footnote w:type="continuationSeparator" w:id="0">
    <w:p w:rsidR="004F452B" w:rsidRDefault="004F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4F452B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09267118">
      <w:start w:val="1"/>
      <w:numFmt w:val="lowerLetter"/>
      <w:lvlText w:val="%1)"/>
      <w:lvlJc w:val="left"/>
      <w:pPr>
        <w:ind w:left="720" w:hanging="360"/>
      </w:pPr>
    </w:lvl>
    <w:lvl w:ilvl="1" w:tplc="35E2A990">
      <w:start w:val="1"/>
      <w:numFmt w:val="lowerLetter"/>
      <w:lvlText w:val="%2."/>
      <w:lvlJc w:val="left"/>
      <w:pPr>
        <w:ind w:left="1440" w:hanging="360"/>
      </w:pPr>
    </w:lvl>
    <w:lvl w:ilvl="2" w:tplc="8132EF4A">
      <w:start w:val="1"/>
      <w:numFmt w:val="lowerRoman"/>
      <w:lvlText w:val="%3."/>
      <w:lvlJc w:val="right"/>
      <w:pPr>
        <w:ind w:left="2160" w:hanging="180"/>
      </w:pPr>
    </w:lvl>
    <w:lvl w:ilvl="3" w:tplc="787EEACC">
      <w:start w:val="1"/>
      <w:numFmt w:val="decimal"/>
      <w:lvlText w:val="%4."/>
      <w:lvlJc w:val="left"/>
      <w:pPr>
        <w:ind w:left="2880" w:hanging="360"/>
      </w:pPr>
    </w:lvl>
    <w:lvl w:ilvl="4" w:tplc="45E0F52E">
      <w:start w:val="1"/>
      <w:numFmt w:val="lowerLetter"/>
      <w:lvlText w:val="%5."/>
      <w:lvlJc w:val="left"/>
      <w:pPr>
        <w:ind w:left="3600" w:hanging="360"/>
      </w:pPr>
    </w:lvl>
    <w:lvl w:ilvl="5" w:tplc="A6E2962E">
      <w:start w:val="1"/>
      <w:numFmt w:val="lowerRoman"/>
      <w:lvlText w:val="%6."/>
      <w:lvlJc w:val="right"/>
      <w:pPr>
        <w:ind w:left="4320" w:hanging="180"/>
      </w:pPr>
    </w:lvl>
    <w:lvl w:ilvl="6" w:tplc="EF3A369A">
      <w:start w:val="1"/>
      <w:numFmt w:val="decimal"/>
      <w:lvlText w:val="%7."/>
      <w:lvlJc w:val="left"/>
      <w:pPr>
        <w:ind w:left="5040" w:hanging="360"/>
      </w:pPr>
    </w:lvl>
    <w:lvl w:ilvl="7" w:tplc="447467A0">
      <w:start w:val="1"/>
      <w:numFmt w:val="lowerLetter"/>
      <w:lvlText w:val="%8."/>
      <w:lvlJc w:val="left"/>
      <w:pPr>
        <w:ind w:left="5760" w:hanging="360"/>
      </w:pPr>
    </w:lvl>
    <w:lvl w:ilvl="8" w:tplc="F54C287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4F452B"/>
    <w:rsid w:val="0051286F"/>
    <w:rsid w:val="00533FF8"/>
    <w:rsid w:val="00601B0A"/>
    <w:rsid w:val="00626437"/>
    <w:rsid w:val="00632FA0"/>
    <w:rsid w:val="00656BEB"/>
    <w:rsid w:val="006C41A4"/>
    <w:rsid w:val="006D1E9A"/>
    <w:rsid w:val="00807F9A"/>
    <w:rsid w:val="00822396"/>
    <w:rsid w:val="008F6D3F"/>
    <w:rsid w:val="00A06CF2"/>
    <w:rsid w:val="00AE6AEE"/>
    <w:rsid w:val="00B545F9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DACE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E24C6-B425-4929-9D85-8EC622B2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2024-10-11T17:31:00Z</dcterms:modified>
</cp:coreProperties>
</file>