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C87B34" w:rsidP="009B4A73">
      <w:pPr>
        <w:jc w:val="center"/>
        <w:rPr>
          <w:rFonts w:ascii="Arial" w:hAnsi="Arial" w:cs="Arial"/>
          <w:b/>
          <w:sz w:val="36"/>
          <w:szCs w:val="36"/>
        </w:rPr>
      </w:pPr>
    </w:p>
    <w:p w:rsidR="009B4A73" w:rsidRPr="00490D41" w:rsidP="009B4A73">
      <w:pPr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9B4A73" w:rsidP="009B4A73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9B4A73" w:rsidRPr="00490D41" w:rsidP="009B4A73">
      <w:pPr>
        <w:rPr>
          <w:rFonts w:ascii="Arial" w:hAnsi="Arial" w:cs="Arial"/>
          <w:sz w:val="24"/>
          <w:szCs w:val="24"/>
        </w:rPr>
      </w:pPr>
    </w:p>
    <w:p w:rsidR="00C87B34" w:rsidRPr="00747FE1" w:rsidP="009B4A73">
      <w:pPr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profunda tristeza que apresentamos a presente </w:t>
      </w:r>
      <w:r w:rsidRPr="00747FE1">
        <w:rPr>
          <w:rFonts w:ascii="Arial" w:hAnsi="Arial" w:cs="Arial"/>
          <w:b/>
          <w:i/>
          <w:sz w:val="24"/>
          <w:szCs w:val="24"/>
        </w:rPr>
        <w:t>MOÇÃO DE PESAR</w:t>
      </w:r>
      <w:r w:rsidRPr="00747FE1">
        <w:rPr>
          <w:rFonts w:ascii="Arial" w:hAnsi="Arial" w:cs="Arial"/>
          <w:sz w:val="24"/>
          <w:szCs w:val="24"/>
        </w:rPr>
        <w:t xml:space="preserve"> pelo falecimento do senhor </w:t>
      </w:r>
      <w:r w:rsidR="007B4425">
        <w:rPr>
          <w:rFonts w:ascii="Arial" w:hAnsi="Arial" w:cs="Arial"/>
          <w:b/>
          <w:i/>
          <w:sz w:val="24"/>
          <w:szCs w:val="24"/>
        </w:rPr>
        <w:t xml:space="preserve">José Maria </w:t>
      </w:r>
      <w:r w:rsidR="007B4425">
        <w:rPr>
          <w:rFonts w:ascii="Arial" w:hAnsi="Arial" w:cs="Arial"/>
          <w:b/>
          <w:i/>
          <w:sz w:val="24"/>
          <w:szCs w:val="24"/>
        </w:rPr>
        <w:t>Briski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 w:rsidR="007B4425">
        <w:rPr>
          <w:rFonts w:ascii="Arial" w:hAnsi="Arial" w:cs="Arial"/>
          <w:sz w:val="24"/>
          <w:szCs w:val="24"/>
        </w:rPr>
        <w:t>ocorrido no dia 6 de abril</w:t>
      </w:r>
      <w:r w:rsidR="007B4425">
        <w:rPr>
          <w:rFonts w:ascii="Arial" w:hAnsi="Arial" w:cs="Arial"/>
          <w:sz w:val="24"/>
          <w:szCs w:val="24"/>
        </w:rPr>
        <w:t xml:space="preserve"> </w:t>
      </w:r>
      <w:r w:rsidR="00622B67">
        <w:rPr>
          <w:rFonts w:ascii="Arial" w:hAnsi="Arial" w:cs="Arial"/>
          <w:sz w:val="24"/>
          <w:szCs w:val="24"/>
        </w:rPr>
        <w:t xml:space="preserve"> </w:t>
      </w:r>
      <w:r w:rsidR="00747C28">
        <w:rPr>
          <w:rFonts w:ascii="Arial" w:hAnsi="Arial" w:cs="Arial"/>
          <w:sz w:val="24"/>
          <w:szCs w:val="24"/>
        </w:rPr>
        <w:t>de 2021.</w:t>
      </w:r>
    </w:p>
    <w:p w:rsidR="00C87B34" w:rsidP="009B4A73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7B4425">
        <w:rPr>
          <w:rFonts w:ascii="Arial" w:hAnsi="Arial" w:cs="Arial"/>
          <w:sz w:val="24"/>
          <w:szCs w:val="24"/>
        </w:rPr>
        <w:t xml:space="preserve">   O senhor </w:t>
      </w:r>
      <w:r w:rsidRPr="007B4425" w:rsidR="007B4425">
        <w:rPr>
          <w:rFonts w:ascii="Arial" w:hAnsi="Arial" w:cs="Arial"/>
          <w:b/>
          <w:sz w:val="24"/>
          <w:szCs w:val="24"/>
        </w:rPr>
        <w:t xml:space="preserve">José Maria </w:t>
      </w:r>
      <w:r w:rsidRPr="007B4425" w:rsidR="007B4425">
        <w:rPr>
          <w:rFonts w:ascii="Arial" w:hAnsi="Arial" w:cs="Arial"/>
          <w:b/>
          <w:sz w:val="24"/>
          <w:szCs w:val="24"/>
        </w:rPr>
        <w:t>Briski</w:t>
      </w:r>
      <w:r w:rsidR="007B4425">
        <w:rPr>
          <w:rFonts w:ascii="Arial" w:hAnsi="Arial" w:cs="Arial"/>
          <w:sz w:val="24"/>
          <w:szCs w:val="24"/>
        </w:rPr>
        <w:t>, nasceu em 12 de dezembro</w:t>
      </w:r>
      <w:r w:rsidR="007B4425">
        <w:rPr>
          <w:rFonts w:ascii="Arial" w:hAnsi="Arial" w:cs="Arial"/>
          <w:sz w:val="24"/>
          <w:szCs w:val="24"/>
        </w:rPr>
        <w:t xml:space="preserve">  </w:t>
      </w:r>
      <w:r w:rsidR="007B4425">
        <w:rPr>
          <w:rFonts w:ascii="Arial" w:hAnsi="Arial" w:cs="Arial"/>
          <w:sz w:val="24"/>
          <w:szCs w:val="24"/>
        </w:rPr>
        <w:t>de 1945 na vizinha cidade de Monte Mor  no estado de São Paulo,vindo  em seguida  para Sumaré.</w:t>
      </w:r>
    </w:p>
    <w:p w:rsidR="007B4425" w:rsidP="0084094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     Filho de uma família composta por mais11 irmãos, tiveram grande parte da sua vida juntamente com estes irmãos dedicados a agricultura principalmente na plantação de cana e algodão que eram as culturas predominantes na época.</w:t>
      </w:r>
    </w:p>
    <w:p w:rsidR="00D973BE" w:rsidP="00840943">
      <w:pPr>
        <w:rPr>
          <w:rFonts w:ascii="Arial" w:hAnsi="Arial" w:cs="Arial"/>
          <w:sz w:val="24"/>
          <w:szCs w:val="24"/>
        </w:rPr>
      </w:pPr>
    </w:p>
    <w:p w:rsidR="008C2F70" w:rsidP="007B4425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Em 1965 conheceu aquela que seria</w:t>
      </w:r>
      <w:r w:rsidR="0068446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sua esposa</w:t>
      </w:r>
      <w:r>
        <w:rPr>
          <w:rFonts w:ascii="Arial" w:hAnsi="Arial" w:cs="Arial"/>
          <w:sz w:val="24"/>
          <w:szCs w:val="24"/>
        </w:rPr>
        <w:t xml:space="preserve"> pois</w:t>
      </w:r>
      <w:r>
        <w:rPr>
          <w:rFonts w:ascii="Arial" w:hAnsi="Arial" w:cs="Arial"/>
          <w:sz w:val="24"/>
          <w:szCs w:val="24"/>
        </w:rPr>
        <w:t xml:space="preserve"> em 1971 casou se com Maria Deise </w:t>
      </w:r>
      <w:r>
        <w:rPr>
          <w:rFonts w:ascii="Arial" w:hAnsi="Arial" w:cs="Arial"/>
          <w:sz w:val="24"/>
          <w:szCs w:val="24"/>
        </w:rPr>
        <w:t>Biondo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Briski</w:t>
      </w:r>
      <w:r>
        <w:rPr>
          <w:rFonts w:ascii="Arial" w:hAnsi="Arial" w:cs="Arial"/>
          <w:sz w:val="24"/>
          <w:szCs w:val="24"/>
        </w:rPr>
        <w:t xml:space="preserve"> com quem teve</w:t>
      </w:r>
      <w:r w:rsidR="0068446B">
        <w:rPr>
          <w:rFonts w:ascii="Arial" w:hAnsi="Arial" w:cs="Arial"/>
          <w:sz w:val="24"/>
          <w:szCs w:val="24"/>
        </w:rPr>
        <w:t xml:space="preserve"> dois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filhos  </w:t>
      </w:r>
      <w:r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Claudio e Elaine</w:t>
      </w:r>
      <w:r w:rsidR="0068446B">
        <w:rPr>
          <w:rFonts w:ascii="Arial" w:hAnsi="Arial" w:cs="Arial"/>
          <w:sz w:val="24"/>
          <w:szCs w:val="24"/>
        </w:rPr>
        <w:t>), além de três</w:t>
      </w:r>
      <w:r>
        <w:rPr>
          <w:rFonts w:ascii="Arial" w:hAnsi="Arial" w:cs="Arial"/>
          <w:sz w:val="24"/>
          <w:szCs w:val="24"/>
        </w:rPr>
        <w:t xml:space="preserve"> netos maravilhosos.</w:t>
      </w:r>
    </w:p>
    <w:p w:rsidR="00D973BE" w:rsidP="007B4425">
      <w:pPr>
        <w:ind w:firstLine="708"/>
        <w:rPr>
          <w:rFonts w:ascii="Arial" w:hAnsi="Arial" w:cs="Arial"/>
          <w:sz w:val="24"/>
          <w:szCs w:val="24"/>
        </w:rPr>
      </w:pPr>
    </w:p>
    <w:p w:rsidR="00D973BE" w:rsidP="00D973B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Quando deixou o trabalho na agricultura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exerceu por anos a função de  caminhoneiro autônomo, sempre muito atencioso com todos e principalmente  um exemplo de dedicação a função que desempenhava  sempre foi uma referencia neste seguimento, homem de muitos amigos, fala mansa sempre tinha um gesto de cordialidade com quem o procurava</w:t>
      </w:r>
      <w:r>
        <w:rPr>
          <w:rFonts w:ascii="Arial" w:hAnsi="Arial" w:cs="Arial"/>
          <w:sz w:val="24"/>
          <w:szCs w:val="24"/>
        </w:rPr>
        <w:t>.</w:t>
      </w:r>
    </w:p>
    <w:p w:rsidR="00D973BE" w:rsidP="00D973B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</w:p>
    <w:p w:rsidR="00D973BE" w:rsidP="00D973B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8C2F70">
        <w:rPr>
          <w:rFonts w:ascii="Arial" w:hAnsi="Arial" w:cs="Arial"/>
          <w:sz w:val="24"/>
          <w:szCs w:val="24"/>
        </w:rPr>
        <w:t>Católico</w:t>
      </w:r>
      <w:r>
        <w:rPr>
          <w:rFonts w:ascii="Arial" w:hAnsi="Arial" w:cs="Arial"/>
          <w:sz w:val="24"/>
          <w:szCs w:val="24"/>
        </w:rPr>
        <w:t xml:space="preserve"> </w:t>
      </w:r>
      <w:r w:rsidR="008C2F70">
        <w:rPr>
          <w:rFonts w:ascii="Arial" w:hAnsi="Arial" w:cs="Arial"/>
          <w:sz w:val="24"/>
          <w:szCs w:val="24"/>
        </w:rPr>
        <w:t>praticante</w:t>
      </w:r>
      <w:r>
        <w:rPr>
          <w:rFonts w:ascii="Arial" w:hAnsi="Arial" w:cs="Arial"/>
          <w:sz w:val="24"/>
          <w:szCs w:val="24"/>
        </w:rPr>
        <w:t>,</w:t>
      </w:r>
      <w:r w:rsidR="008C2F70">
        <w:rPr>
          <w:rFonts w:ascii="Arial" w:hAnsi="Arial" w:cs="Arial"/>
          <w:sz w:val="24"/>
          <w:szCs w:val="24"/>
        </w:rPr>
        <w:t xml:space="preserve"> era personalidade sempre participante nos trabalhos da igreja, tinha uma devoção especial a Nossa Senhora de Fátima </w:t>
      </w:r>
      <w:r w:rsidR="008C2F70">
        <w:rPr>
          <w:rFonts w:ascii="Arial" w:hAnsi="Arial" w:cs="Arial"/>
          <w:sz w:val="24"/>
          <w:szCs w:val="24"/>
        </w:rPr>
        <w:t>que</w:t>
      </w:r>
      <w:r w:rsidR="008C2F70">
        <w:rPr>
          <w:rFonts w:ascii="Arial" w:hAnsi="Arial" w:cs="Arial"/>
          <w:sz w:val="24"/>
          <w:szCs w:val="24"/>
        </w:rPr>
        <w:t xml:space="preserve"> </w:t>
      </w:r>
    </w:p>
    <w:p w:rsidR="00840943" w:rsidP="00D973B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tornava uma pessoa</w:t>
      </w:r>
      <w:r w:rsidR="00D973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sempre presente na Comunidade Nossa Senhora de Fátima </w:t>
      </w:r>
      <w:r w:rsidR="00D973BE">
        <w:rPr>
          <w:rFonts w:ascii="Arial" w:hAnsi="Arial" w:cs="Arial"/>
          <w:sz w:val="24"/>
          <w:szCs w:val="24"/>
        </w:rPr>
        <w:t xml:space="preserve"> localizada no Parque Residencial Casarão </w:t>
      </w:r>
      <w:r>
        <w:rPr>
          <w:rFonts w:ascii="Arial" w:hAnsi="Arial" w:cs="Arial"/>
          <w:sz w:val="24"/>
          <w:szCs w:val="24"/>
        </w:rPr>
        <w:t xml:space="preserve">praticamente em todas </w:t>
      </w:r>
      <w:r>
        <w:rPr>
          <w:rFonts w:ascii="Arial" w:hAnsi="Arial" w:cs="Arial"/>
          <w:sz w:val="24"/>
          <w:szCs w:val="24"/>
        </w:rPr>
        <w:t>celebrações sempre acompanhado de sua esposa todos domingos  criando nesta comunidade uma legião de amigos e admiradores</w:t>
      </w:r>
    </w:p>
    <w:p w:rsidR="00C87B34" w:rsidP="00840943">
      <w:pPr>
        <w:rPr>
          <w:rFonts w:ascii="Arial" w:hAnsi="Arial" w:cs="Arial"/>
          <w:sz w:val="24"/>
          <w:szCs w:val="24"/>
        </w:rPr>
      </w:pPr>
    </w:p>
    <w:p w:rsidR="002C5BDF" w:rsidP="00D973BE">
      <w:pPr>
        <w:tabs>
          <w:tab w:val="left" w:pos="1701"/>
        </w:tabs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D973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Fica o exemplo de um homem que como um </w:t>
      </w:r>
      <w:r w:rsidR="00C87B34">
        <w:rPr>
          <w:rFonts w:ascii="Arial" w:hAnsi="Arial" w:cs="Arial"/>
          <w:sz w:val="24"/>
          <w:szCs w:val="24"/>
        </w:rPr>
        <w:t>herói</w:t>
      </w:r>
      <w:r>
        <w:rPr>
          <w:rFonts w:ascii="Arial" w:hAnsi="Arial" w:cs="Arial"/>
          <w:sz w:val="24"/>
          <w:szCs w:val="24"/>
        </w:rPr>
        <w:t xml:space="preserve"> cumpriu sua missão, e quando cumpre sua missão e a armadura já fica difícil de ser carregada, é então a hora de descansar, portanto descanse em paz</w:t>
      </w:r>
      <w:r w:rsidR="00C87B34">
        <w:rPr>
          <w:rFonts w:ascii="Arial" w:hAnsi="Arial" w:cs="Arial"/>
          <w:sz w:val="24"/>
          <w:szCs w:val="24"/>
        </w:rPr>
        <w:t xml:space="preserve"> sua missão foi </w:t>
      </w:r>
      <w:r w:rsidR="00D973BE">
        <w:rPr>
          <w:rFonts w:ascii="Arial" w:hAnsi="Arial" w:cs="Arial"/>
          <w:sz w:val="24"/>
          <w:szCs w:val="24"/>
        </w:rPr>
        <w:t>cumprida, ao longo de seus 75 anos de convivência conosco,</w:t>
      </w:r>
      <w:r w:rsidR="00C87B34">
        <w:rPr>
          <w:rFonts w:ascii="Arial" w:hAnsi="Arial" w:cs="Arial"/>
          <w:sz w:val="24"/>
          <w:szCs w:val="24"/>
        </w:rPr>
        <w:t xml:space="preserve"> fica o legado de um homem ex</w:t>
      </w:r>
      <w:r w:rsidR="00D973BE">
        <w:rPr>
          <w:rFonts w:ascii="Arial" w:hAnsi="Arial" w:cs="Arial"/>
          <w:sz w:val="24"/>
          <w:szCs w:val="24"/>
        </w:rPr>
        <w:t>emplo de trabalho e honestidade e humildade.</w:t>
      </w:r>
    </w:p>
    <w:p w:rsidR="00C87B34" w:rsidP="00840943">
      <w:pPr>
        <w:ind w:firstLine="708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 xml:space="preserve">   </w:t>
      </w:r>
      <w:r w:rsidRPr="00747FE1">
        <w:rPr>
          <w:rFonts w:ascii="Arial" w:hAnsi="Arial" w:cs="Arial"/>
          <w:sz w:val="24"/>
          <w:szCs w:val="24"/>
        </w:rPr>
        <w:tab/>
      </w:r>
      <w:r w:rsidR="00D973BE">
        <w:rPr>
          <w:rFonts w:ascii="Arial" w:hAnsi="Arial" w:cs="Arial"/>
          <w:sz w:val="24"/>
          <w:szCs w:val="24"/>
        </w:rPr>
        <w:t xml:space="preserve">                  </w:t>
      </w:r>
      <w:r w:rsidRPr="00747FE1">
        <w:rPr>
          <w:rFonts w:ascii="Arial" w:hAnsi="Arial" w:cs="Arial"/>
          <w:sz w:val="24"/>
          <w:szCs w:val="24"/>
        </w:rPr>
        <w:t xml:space="preserve">Diante do exposto </w:t>
      </w:r>
      <w:r w:rsidRPr="00747FE1">
        <w:rPr>
          <w:rFonts w:ascii="Arial" w:hAnsi="Arial" w:cs="Arial"/>
          <w:b/>
          <w:i/>
          <w:sz w:val="24"/>
          <w:szCs w:val="24"/>
        </w:rPr>
        <w:t>REQUEREMOS,</w:t>
      </w:r>
      <w:r w:rsidRPr="00747FE1">
        <w:rPr>
          <w:rFonts w:ascii="Arial" w:hAnsi="Arial" w:cs="Arial"/>
          <w:sz w:val="24"/>
          <w:szCs w:val="24"/>
        </w:rPr>
        <w:t xml:space="preserve"> ouvido </w:t>
      </w:r>
      <w:r>
        <w:rPr>
          <w:rFonts w:ascii="Arial" w:hAnsi="Arial" w:cs="Arial"/>
          <w:sz w:val="24"/>
          <w:szCs w:val="24"/>
        </w:rPr>
        <w:t xml:space="preserve">o </w:t>
      </w:r>
      <w:r w:rsidRPr="00747FE1">
        <w:rPr>
          <w:rFonts w:ascii="Arial" w:hAnsi="Arial" w:cs="Arial"/>
          <w:sz w:val="24"/>
          <w:szCs w:val="24"/>
        </w:rPr>
        <w:t xml:space="preserve">plenário, a inserção em ata de votos de pesar pelo falecimento do senhor </w:t>
      </w:r>
      <w:r w:rsidR="00D973BE">
        <w:rPr>
          <w:rFonts w:ascii="Arial" w:hAnsi="Arial" w:cs="Arial"/>
          <w:b/>
          <w:i/>
          <w:sz w:val="24"/>
          <w:szCs w:val="24"/>
        </w:rPr>
        <w:t xml:space="preserve">José Maria </w:t>
      </w:r>
      <w:r w:rsidR="00D973BE">
        <w:rPr>
          <w:rFonts w:ascii="Arial" w:hAnsi="Arial" w:cs="Arial"/>
          <w:b/>
          <w:i/>
          <w:sz w:val="24"/>
          <w:szCs w:val="24"/>
        </w:rPr>
        <w:t>Briski</w:t>
      </w:r>
      <w:r w:rsidRPr="00747FE1">
        <w:rPr>
          <w:rFonts w:ascii="Arial" w:hAnsi="Arial" w:cs="Arial"/>
          <w:sz w:val="24"/>
          <w:szCs w:val="24"/>
        </w:rPr>
        <w:t xml:space="preserve"> e que</w:t>
      </w:r>
      <w:r>
        <w:rPr>
          <w:rFonts w:ascii="Arial" w:hAnsi="Arial" w:cs="Arial"/>
          <w:sz w:val="24"/>
          <w:szCs w:val="24"/>
        </w:rPr>
        <w:t>,</w:t>
      </w:r>
      <w:r w:rsidRPr="00747FE1">
        <w:rPr>
          <w:rFonts w:ascii="Arial" w:hAnsi="Arial" w:cs="Arial"/>
          <w:sz w:val="24"/>
          <w:szCs w:val="24"/>
        </w:rPr>
        <w:t xml:space="preserve"> após, se dê ciência aos</w:t>
      </w:r>
      <w:r w:rsidR="00C87B34">
        <w:rPr>
          <w:rFonts w:ascii="Arial" w:hAnsi="Arial" w:cs="Arial"/>
          <w:sz w:val="24"/>
          <w:szCs w:val="24"/>
        </w:rPr>
        <w:t xml:space="preserve"> familiares.</w:t>
      </w:r>
    </w:p>
    <w:p w:rsidR="009B4A73" w:rsidP="009B4A73">
      <w:pPr>
        <w:jc w:val="center"/>
        <w:rPr>
          <w:rFonts w:ascii="Arial" w:hAnsi="Arial" w:cs="Arial"/>
          <w:sz w:val="24"/>
          <w:szCs w:val="24"/>
        </w:rPr>
      </w:pPr>
    </w:p>
    <w:p w:rsidR="00C87B34" w:rsidRPr="00747FE1" w:rsidP="009B4A73">
      <w:pPr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rPr>
          <w:rFonts w:ascii="Arial" w:hAnsi="Arial" w:cs="Arial"/>
          <w:sz w:val="24"/>
          <w:szCs w:val="24"/>
        </w:rPr>
      </w:pPr>
    </w:p>
    <w:p w:rsidR="009B4A73" w:rsidRPr="00747FE1" w:rsidP="00D973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Câmara Municipal de Sumaré, 11 de abril</w:t>
      </w:r>
      <w:r w:rsidR="00C87B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2021.</w:t>
      </w: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jc w:val="center"/>
        <w:rPr>
          <w:rFonts w:ascii="Arial" w:hAnsi="Arial" w:cs="Arial"/>
          <w:sz w:val="24"/>
          <w:szCs w:val="24"/>
        </w:rPr>
      </w:pPr>
    </w:p>
    <w:p w:rsidR="009B4A73" w:rsidRPr="00747FE1" w:rsidP="009B4A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8255</wp:posOffset>
            </wp:positionV>
            <wp:extent cx="1493520" cy="1231265"/>
            <wp:effectExtent l="0" t="0" r="0" b="6985"/>
            <wp:wrapNone/>
            <wp:docPr id="68165124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5756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P="009B4A73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9B4A73" w:rsidRPr="00747FE1" w:rsidP="009B4A73">
      <w:pPr>
        <w:jc w:val="center"/>
        <w:rPr>
          <w:rFonts w:ascii="Arial" w:hAnsi="Arial" w:cs="Arial"/>
          <w:b/>
          <w:i/>
          <w:sz w:val="20"/>
          <w:szCs w:val="20"/>
        </w:rPr>
      </w:pPr>
    </w:p>
    <w:p w:rsidR="009B4A73" w:rsidRPr="00747FE1" w:rsidP="009B4A73">
      <w:pPr>
        <w:spacing w:line="276" w:lineRule="auto"/>
        <w:jc w:val="center"/>
        <w:rPr>
          <w:rFonts w:ascii="Arial" w:hAnsi="Arial" w:cs="Arial"/>
          <w:b/>
          <w:iCs/>
          <w:sz w:val="24"/>
          <w:szCs w:val="24"/>
        </w:rPr>
      </w:pPr>
      <w:r w:rsidRPr="00747FE1">
        <w:rPr>
          <w:rFonts w:ascii="Arial" w:hAnsi="Arial" w:cs="Arial"/>
          <w:b/>
          <w:iCs/>
          <w:sz w:val="24"/>
          <w:szCs w:val="24"/>
        </w:rPr>
        <w:t>RODRIGO DORIVAL GOMES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Vereador</w:t>
      </w:r>
    </w:p>
    <w:p w:rsidR="009B4A73" w:rsidRPr="00747FE1" w:rsidP="009B4A7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747FE1">
        <w:rPr>
          <w:rFonts w:ascii="Arial" w:hAnsi="Arial" w:cs="Arial"/>
          <w:bCs/>
          <w:sz w:val="24"/>
          <w:szCs w:val="24"/>
        </w:rPr>
        <w:t>Cidadania</w:t>
      </w: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E63">
    <w:pPr>
      <w:pStyle w:val="Footer"/>
    </w:pPr>
    <w:r>
      <w:t>________________________________________________________________________________</w:t>
    </w:r>
  </w:p>
  <w:p w:rsidR="00903E6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ADD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45E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29C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5BDF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D41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0DE4"/>
    <w:rsid w:val="005C3A1F"/>
    <w:rsid w:val="005D5560"/>
    <w:rsid w:val="005F31A8"/>
    <w:rsid w:val="005F603E"/>
    <w:rsid w:val="005F75A0"/>
    <w:rsid w:val="00601ED4"/>
    <w:rsid w:val="00604FA0"/>
    <w:rsid w:val="00605DD7"/>
    <w:rsid w:val="0061294C"/>
    <w:rsid w:val="006215FD"/>
    <w:rsid w:val="00622B67"/>
    <w:rsid w:val="00632C99"/>
    <w:rsid w:val="006470C8"/>
    <w:rsid w:val="00656A2A"/>
    <w:rsid w:val="006621A6"/>
    <w:rsid w:val="00663355"/>
    <w:rsid w:val="0066522D"/>
    <w:rsid w:val="00674498"/>
    <w:rsid w:val="006811C8"/>
    <w:rsid w:val="0068446B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C28"/>
    <w:rsid w:val="00747FE1"/>
    <w:rsid w:val="00755FA8"/>
    <w:rsid w:val="00763B1A"/>
    <w:rsid w:val="00763C42"/>
    <w:rsid w:val="0077015F"/>
    <w:rsid w:val="007715E2"/>
    <w:rsid w:val="007A21E9"/>
    <w:rsid w:val="007B12C6"/>
    <w:rsid w:val="007B4425"/>
    <w:rsid w:val="007B533F"/>
    <w:rsid w:val="007D0263"/>
    <w:rsid w:val="007D60A5"/>
    <w:rsid w:val="007D7422"/>
    <w:rsid w:val="007E2070"/>
    <w:rsid w:val="007E383C"/>
    <w:rsid w:val="007E48D0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943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2F70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4A73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FE4"/>
    <w:rsid w:val="00A97ECA"/>
    <w:rsid w:val="00AA2ABB"/>
    <w:rsid w:val="00AA49C9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284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B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973BE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5D2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A73"/>
    <w:pPr>
      <w:spacing w:after="0" w:line="360" w:lineRule="auto"/>
      <w:jc w:val="both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line="240" w:lineRule="auto"/>
      <w:ind w:left="709" w:firstLine="1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line="240" w:lineRule="auto"/>
      <w:ind w:firstLine="709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line="240" w:lineRule="auto"/>
      <w:ind w:firstLine="705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line="240" w:lineRule="auto"/>
      <w:ind w:left="705" w:firstLine="1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line="240" w:lineRule="auto"/>
      <w:ind w:left="355" w:hanging="355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  <w:jc w:val="left"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line="240" w:lineRule="auto"/>
      <w:jc w:val="left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1257BA-51EA-4B2C-BDDD-9EAA45818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frega</cp:lastModifiedBy>
  <cp:revision>4</cp:revision>
  <cp:lastPrinted>2020-06-08T15:10:00Z</cp:lastPrinted>
  <dcterms:created xsi:type="dcterms:W3CDTF">2021-04-11T22:07:00Z</dcterms:created>
  <dcterms:modified xsi:type="dcterms:W3CDTF">2021-04-12T00:03:00Z</dcterms:modified>
</cp:coreProperties>
</file>