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1638BB3E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>
        <w:rPr>
          <w:rFonts w:ascii="Tahoma" w:hAnsi="Tahoma" w:cs="Tahoma"/>
          <w:b/>
          <w:iCs/>
          <w:sz w:val="24"/>
          <w:szCs w:val="24"/>
        </w:rPr>
        <w:t xml:space="preserve">Filomena Braga Coral </w:t>
      </w:r>
      <w:r>
        <w:rPr>
          <w:rFonts w:ascii="Tahoma" w:hAnsi="Tahoma" w:cs="Tahoma"/>
          <w:sz w:val="24"/>
          <w:szCs w:val="24"/>
        </w:rPr>
        <w:t xml:space="preserve">em toda a sua extensão no </w:t>
      </w:r>
      <w:r>
        <w:rPr>
          <w:rFonts w:ascii="Tahoma" w:hAnsi="Tahoma" w:cs="Tahoma"/>
          <w:b/>
          <w:sz w:val="24"/>
          <w:szCs w:val="24"/>
        </w:rPr>
        <w:t xml:space="preserve">Jardim Alvorada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1395270A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11 de agosto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sectPr w:rsidR="00CD4B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13A75" w14:textId="77777777" w:rsidR="00433951" w:rsidRDefault="00433951" w:rsidP="00211ADD">
      <w:pPr>
        <w:spacing w:after="0" w:line="240" w:lineRule="auto"/>
      </w:pPr>
      <w:r>
        <w:separator/>
      </w:r>
    </w:p>
  </w:endnote>
  <w:endnote w:type="continuationSeparator" w:id="0">
    <w:p w14:paraId="043530F8" w14:textId="77777777" w:rsidR="00433951" w:rsidRDefault="0043395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B8959" w14:textId="77777777" w:rsidR="00433951" w:rsidRDefault="00433951" w:rsidP="00211ADD">
      <w:pPr>
        <w:spacing w:after="0" w:line="240" w:lineRule="auto"/>
      </w:pPr>
      <w:r>
        <w:separator/>
      </w:r>
    </w:p>
  </w:footnote>
  <w:footnote w:type="continuationSeparator" w:id="0">
    <w:p w14:paraId="16C5F04B" w14:textId="77777777" w:rsidR="00433951" w:rsidRDefault="0043395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a64a89f5ce4b3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395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56EF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6B2"/>
    <w:rsid w:val="00CD4B3E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6868943e-a8b2-474f-9e53-dd5f830c65b8.png" Id="R6404abac9f0c45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868943e-a8b2-474f-9e53-dd5f830c65b8.png" Id="R38a64a89f5ce4b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2020-08-11T11:51:00Z</dcterms:created>
  <dcterms:modified xsi:type="dcterms:W3CDTF">2020-08-11T11:53:00Z</dcterms:modified>
</cp:coreProperties>
</file>