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17A8F060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2D6039">
        <w:rPr>
          <w:rFonts w:asciiTheme="minorHAnsi" w:hAnsiTheme="minorHAnsi" w:cstheme="minorHAnsi"/>
          <w:bCs/>
        </w:rPr>
        <w:t>30</w:t>
      </w:r>
      <w:r w:rsidR="00FA2E02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2D6039">
        <w:rPr>
          <w:rFonts w:asciiTheme="minorHAnsi" w:hAnsiTheme="minorHAnsi" w:cstheme="minorHAnsi"/>
          <w:bCs/>
        </w:rPr>
        <w:t>setembro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FA2E0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1862344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B653F1" w:rsidR="00B653F1">
        <w:rPr>
          <w:rFonts w:asciiTheme="minorHAnsi" w:hAnsiTheme="minorHAnsi" w:cstheme="minorHAnsi"/>
          <w:b/>
        </w:rPr>
        <w:t>Medalha Paulo Freire</w:t>
      </w:r>
      <w:r w:rsidR="002969AD">
        <w:rPr>
          <w:rFonts w:asciiTheme="minorHAnsi" w:hAnsiTheme="minorHAnsi" w:cstheme="minorHAnsi"/>
          <w:b/>
        </w:rPr>
        <w:t xml:space="preserve">” </w:t>
      </w:r>
      <w:r w:rsidR="00CE529F">
        <w:rPr>
          <w:rFonts w:asciiTheme="minorHAnsi" w:hAnsiTheme="minorHAnsi" w:cstheme="minorHAnsi"/>
          <w:b/>
        </w:rPr>
        <w:t xml:space="preserve">à Sra. </w:t>
      </w:r>
      <w:r w:rsidRPr="00CE529F" w:rsidR="00CE529F">
        <w:rPr>
          <w:rFonts w:asciiTheme="minorHAnsi" w:hAnsiTheme="minorHAnsi" w:cstheme="minorHAnsi"/>
          <w:b/>
        </w:rPr>
        <w:t>Débora Aparecida Lourenço da Cunha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27FFDBC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="00F35ED8">
        <w:rPr>
          <w:rFonts w:asciiTheme="minorHAnsi" w:hAnsiTheme="minorHAnsi" w:cstheme="minorHAnsi"/>
          <w:bCs/>
        </w:rPr>
        <w:t>“</w:t>
      </w:r>
      <w:r w:rsidRPr="00B653F1" w:rsidR="00B653F1">
        <w:rPr>
          <w:rFonts w:asciiTheme="minorHAnsi" w:hAnsiTheme="minorHAnsi" w:cstheme="minorHAnsi"/>
          <w:bCs/>
        </w:rPr>
        <w:t>Medalha Paulo Freire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Pr="00CE529F" w:rsidR="00CE529F">
        <w:rPr>
          <w:rFonts w:asciiTheme="minorHAnsi" w:hAnsiTheme="minorHAnsi" w:cstheme="minorHAnsi"/>
          <w:bCs/>
        </w:rPr>
        <w:t>à Sra. Débora Aparecida Lourenço da Cunha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2E5988" w:rsidR="002E5988">
        <w:rPr>
          <w:rFonts w:asciiTheme="minorHAnsi" w:hAnsiTheme="minorHAnsi" w:cstheme="minorHAnsi"/>
          <w:bCs/>
        </w:rPr>
        <w:t>trabalhos voltados à educação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346618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CE529F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CE529F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176E159C" w14:textId="77777777">
      <w:pPr>
        <w:pStyle w:val="NormalWeb"/>
        <w:rPr>
          <w:rFonts w:asciiTheme="minorHAnsi" w:hAnsiTheme="minorHAnsi" w:cstheme="minorHAnsi"/>
          <w:b/>
        </w:rPr>
      </w:pPr>
    </w:p>
    <w:p w:rsidR="00CE529F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bookmarkEnd w:id="3"/>
    <w:p w:rsidR="000E6D38" w:rsidP="00E1107E" w14:paraId="1906C05B" w14:textId="31DFA21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PRTB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RPr="00CE529F" w:rsidP="008111A4" w14:paraId="32304FDF" w14:textId="6EAA84CC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CE529F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Sr</w:t>
      </w:r>
      <w:r w:rsidR="00CE529F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Pr="00CE529F"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. </w:t>
      </w:r>
      <w:r w:rsidRPr="00CE529F" w:rsidR="00CE529F">
        <w:rPr>
          <w:rFonts w:eastAsia="Calibri" w:asciiTheme="majorHAnsi" w:hAnsiTheme="majorHAnsi" w:cstheme="majorHAnsi"/>
          <w:b/>
          <w:bCs/>
          <w:sz w:val="24"/>
          <w:szCs w:val="24"/>
        </w:rPr>
        <w:t>Débora Aparecida Lourenço da Cunha</w:t>
      </w:r>
    </w:p>
    <w:p w:rsidR="00FE15BB" w:rsidP="00FE15BB" w14:paraId="76A50FD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2B43F92C" w14:textId="22C9B7B9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Débora Aparecida Lourenço da Cunha nasceu </w:t>
      </w:r>
      <w:r>
        <w:rPr>
          <w:rFonts w:eastAsia="Calibri" w:asciiTheme="majorHAnsi" w:hAnsiTheme="majorHAnsi" w:cstheme="majorHAnsi"/>
          <w:sz w:val="24"/>
          <w:szCs w:val="24"/>
        </w:rPr>
        <w:t>aos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13 </w:t>
      </w:r>
      <w:r>
        <w:rPr>
          <w:rFonts w:eastAsia="Calibri" w:asciiTheme="majorHAnsi" w:hAnsiTheme="majorHAnsi" w:cstheme="majorHAnsi"/>
          <w:sz w:val="24"/>
          <w:szCs w:val="24"/>
        </w:rPr>
        <w:t xml:space="preserve">dias do mês 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de abril de 1968, na cidade de Campinas, São Paulo. Residente em Sumaré há 56 anos,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Débora é 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filha de José Carlos e Maria de Lourdes, mãe do Caio e do Lucas, avó da Helena, Benício e Samuel e casada com João </w:t>
      </w:r>
      <w:r w:rsidRPr="00CE529F">
        <w:rPr>
          <w:rFonts w:eastAsia="Calibri" w:asciiTheme="majorHAnsi" w:hAnsiTheme="majorHAnsi" w:cstheme="majorHAnsi"/>
          <w:sz w:val="24"/>
          <w:szCs w:val="24"/>
        </w:rPr>
        <w:t>Antonio</w:t>
      </w:r>
      <w:r w:rsidRPr="00CE529F">
        <w:rPr>
          <w:rFonts w:eastAsia="Calibri" w:asciiTheme="majorHAnsi" w:hAnsiTheme="majorHAnsi" w:cstheme="majorHAnsi"/>
          <w:sz w:val="24"/>
          <w:szCs w:val="24"/>
        </w:rPr>
        <w:t>.</w:t>
      </w:r>
    </w:p>
    <w:p w:rsidR="00CE529F" w:rsidRPr="00CE529F" w:rsidP="00CE529F" w14:paraId="43535CF4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69BADCB5" w14:textId="16E68E1D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>Desde a infância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sonhava em ser professora. Iniciou sua alfabetização na Escola Vila </w:t>
      </w:r>
      <w:r>
        <w:rPr>
          <w:rFonts w:eastAsia="Calibri" w:asciiTheme="majorHAnsi" w:hAnsiTheme="majorHAnsi" w:cstheme="majorHAnsi"/>
          <w:sz w:val="24"/>
          <w:szCs w:val="24"/>
        </w:rPr>
        <w:t>Y</w:t>
      </w:r>
      <w:r w:rsidRPr="00CE529F">
        <w:rPr>
          <w:rFonts w:eastAsia="Calibri" w:asciiTheme="majorHAnsi" w:hAnsiTheme="majorHAnsi" w:cstheme="majorHAnsi"/>
          <w:sz w:val="24"/>
          <w:szCs w:val="24"/>
        </w:rPr>
        <w:t>olanda Costa e Silva, hoje conhecida como EMEI Sabidinho. Concluiu o primeiro grau na Escola Euclides Miranda e posteriormente fez o magistério na E.M. José de Anchieta.</w:t>
      </w:r>
    </w:p>
    <w:p w:rsidR="00CE529F" w:rsidRPr="00CE529F" w:rsidP="00CE529F" w14:paraId="1B32C6A7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40B1EFC9" w14:textId="3EB16EB8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Em 1985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começou sua carreira na educação como estagiária na Escola Estadual do Parque da Nações</w:t>
      </w:r>
      <w:r>
        <w:rPr>
          <w:rFonts w:eastAsia="Calibri" w:asciiTheme="majorHAnsi" w:hAnsiTheme="majorHAnsi" w:cstheme="majorHAnsi"/>
          <w:sz w:val="24"/>
          <w:szCs w:val="24"/>
        </w:rPr>
        <w:t>. T</w:t>
      </w:r>
      <w:r w:rsidRPr="00CE529F">
        <w:rPr>
          <w:rFonts w:eastAsia="Calibri" w:asciiTheme="majorHAnsi" w:hAnsiTheme="majorHAnsi" w:cstheme="majorHAnsi"/>
          <w:sz w:val="24"/>
          <w:szCs w:val="24"/>
        </w:rPr>
        <w:t>ambém lecionou para o MOBRAL (Movimento Brasileiro de Alfabetização) na Escola Estadual Dom Jaime.</w:t>
      </w:r>
    </w:p>
    <w:p w:rsidR="00CE529F" w:rsidRPr="00CE529F" w:rsidP="00CE529F" w14:paraId="41D6CB95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0548B84E" w14:textId="159C6BD2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>Com um forte desejo de se aprimorar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ingressou na Faculdade Dom Bosco de Americana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CE529F">
        <w:rPr>
          <w:rFonts w:eastAsia="Calibri" w:asciiTheme="majorHAnsi" w:hAnsiTheme="majorHAnsi" w:cstheme="majorHAnsi"/>
          <w:sz w:val="24"/>
          <w:szCs w:val="24"/>
        </w:rPr>
        <w:t>form</w:t>
      </w:r>
      <w:r>
        <w:rPr>
          <w:rFonts w:eastAsia="Calibri" w:asciiTheme="majorHAnsi" w:hAnsiTheme="majorHAnsi" w:cstheme="majorHAnsi"/>
          <w:sz w:val="24"/>
          <w:szCs w:val="24"/>
        </w:rPr>
        <w:t>ando-se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em Pedagogia e especializ</w:t>
      </w:r>
      <w:r>
        <w:rPr>
          <w:rFonts w:eastAsia="Calibri" w:asciiTheme="majorHAnsi" w:hAnsiTheme="majorHAnsi" w:cstheme="majorHAnsi"/>
          <w:sz w:val="24"/>
          <w:szCs w:val="24"/>
        </w:rPr>
        <w:t>ando</w:t>
      </w:r>
      <w:r w:rsidRPr="00CE529F">
        <w:rPr>
          <w:rFonts w:eastAsia="Calibri" w:asciiTheme="majorHAnsi" w:hAnsiTheme="majorHAnsi" w:cstheme="majorHAnsi"/>
          <w:sz w:val="24"/>
          <w:szCs w:val="24"/>
        </w:rPr>
        <w:t>-se em Educação Infantil.</w:t>
      </w:r>
    </w:p>
    <w:p w:rsidR="00CE529F" w:rsidRPr="00CE529F" w:rsidP="00CE529F" w14:paraId="549FA23F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51D34A59" w14:textId="2CA30835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Atuou como professora do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CE529F">
        <w:rPr>
          <w:rFonts w:eastAsia="Calibri" w:asciiTheme="majorHAnsi" w:hAnsiTheme="majorHAnsi" w:cstheme="majorHAnsi"/>
          <w:sz w:val="24"/>
          <w:szCs w:val="24"/>
        </w:rPr>
        <w:t>stado por cinco anos e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em 1991, tornou-se professora concursada na </w:t>
      </w:r>
      <w:r>
        <w:rPr>
          <w:rFonts w:eastAsia="Calibri" w:asciiTheme="majorHAnsi" w:hAnsiTheme="majorHAnsi" w:cstheme="majorHAnsi"/>
          <w:sz w:val="24"/>
          <w:szCs w:val="24"/>
        </w:rPr>
        <w:t>R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ede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CE529F">
        <w:rPr>
          <w:rFonts w:eastAsia="Calibri" w:asciiTheme="majorHAnsi" w:hAnsiTheme="majorHAnsi" w:cstheme="majorHAnsi"/>
          <w:sz w:val="24"/>
          <w:szCs w:val="24"/>
        </w:rPr>
        <w:t>unicipal de Sumaré, dedicando-se à educação infantil em várias escolas municipais.</w:t>
      </w:r>
    </w:p>
    <w:p w:rsidR="00CE529F" w:rsidRPr="00CE529F" w:rsidP="00CE529F" w14:paraId="647C217F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31D81325" w14:textId="091E0365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>Em 2008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foi convidada a integrar a Secretaria de Educação, onde contribuiu de forma significativa para a gestão educacional.</w:t>
      </w:r>
    </w:p>
    <w:p w:rsidR="00CE529F" w:rsidRPr="00CE529F" w:rsidP="00CE529F" w14:paraId="241A3807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CE529F" w14:paraId="496351FA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 Nos últimos quatro anos de sua carreira, trabalhou no Programa de Educação Básica (PROEB), acumulando um total de 38 anos dedicados à educação em Sumaré.</w:t>
      </w:r>
    </w:p>
    <w:p w:rsidR="00CE529F" w:rsidRPr="00CE529F" w:rsidP="00CE529F" w14:paraId="7806CC21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7E4EB2" w:rsidP="00CE529F" w14:paraId="45F9D21F" w14:textId="53F810C5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Débora se a</w:t>
      </w:r>
      <w:r w:rsidRPr="00CE529F">
        <w:rPr>
          <w:rFonts w:eastAsia="Calibri" w:asciiTheme="majorHAnsi" w:hAnsiTheme="majorHAnsi" w:cstheme="majorHAnsi"/>
          <w:sz w:val="24"/>
          <w:szCs w:val="24"/>
        </w:rPr>
        <w:t xml:space="preserve">posentou </w:t>
      </w:r>
      <w:r>
        <w:rPr>
          <w:rFonts w:eastAsia="Calibri" w:asciiTheme="majorHAnsi" w:hAnsiTheme="majorHAnsi" w:cstheme="majorHAnsi"/>
          <w:sz w:val="24"/>
          <w:szCs w:val="24"/>
        </w:rPr>
        <w:t>no mês de a</w:t>
      </w:r>
      <w:r w:rsidRPr="00CE529F">
        <w:rPr>
          <w:rFonts w:eastAsia="Calibri" w:asciiTheme="majorHAnsi" w:hAnsiTheme="majorHAnsi" w:cstheme="majorHAnsi"/>
          <w:sz w:val="24"/>
          <w:szCs w:val="24"/>
        </w:rPr>
        <w:t>bril de 2024, deixando um legado de compromisso e amor pela educação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além de uma admirável história escrita com seu trabalho no </w:t>
      </w:r>
      <w:r w:rsidRPr="00C506C0">
        <w:rPr>
          <w:rFonts w:eastAsia="Calibri" w:asciiTheme="majorHAnsi" w:hAnsiTheme="majorHAnsi" w:cstheme="majorHAnsi"/>
          <w:sz w:val="24"/>
          <w:szCs w:val="24"/>
        </w:rPr>
        <w:t>Município de Sumaré</w:t>
      </w:r>
      <w:r>
        <w:rPr>
          <w:rFonts w:eastAsia="Calibri" w:asciiTheme="majorHAnsi" w:hAnsiTheme="majorHAnsi" w:cstheme="majorHAnsi"/>
          <w:sz w:val="24"/>
          <w:szCs w:val="24"/>
        </w:rPr>
        <w:t xml:space="preserve">, sendo por estas razões </w:t>
      </w:r>
      <w:r>
        <w:rPr>
          <w:rFonts w:eastAsia="Calibri" w:asciiTheme="majorHAnsi" w:hAnsiTheme="majorHAnsi" w:cstheme="majorHAnsi"/>
          <w:sz w:val="24"/>
          <w:szCs w:val="24"/>
        </w:rPr>
        <w:t>inquestionavelmente dign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merecedor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da </w:t>
      </w:r>
      <w:r>
        <w:rPr>
          <w:rFonts w:eastAsia="Calibri" w:asciiTheme="majorHAnsi" w:hAnsiTheme="majorHAnsi" w:cstheme="majorHAnsi"/>
          <w:sz w:val="24"/>
          <w:szCs w:val="24"/>
        </w:rPr>
        <w:t xml:space="preserve">presente </w:t>
      </w:r>
      <w:r>
        <w:rPr>
          <w:rFonts w:eastAsia="Calibri" w:asciiTheme="majorHAnsi" w:hAnsiTheme="majorHAnsi" w:cstheme="majorHAnsi"/>
          <w:sz w:val="24"/>
          <w:szCs w:val="24"/>
        </w:rPr>
        <w:t>homenagem, fazendo-se justa a indicação de seu nome para a ocasião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7E4EB2" w:rsidP="008111A4" w14:paraId="1944B2CF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7E4EB2" w:rsidP="008111A4" w14:paraId="552807B5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E529F" w:rsidP="008111A4" w14:paraId="45045C65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3CD17E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RPr="000E6D38" w:rsidP="00E1107E" w14:paraId="7FFBE0EC" w14:textId="65216B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PRTB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DC1ACE"/>
    <w:multiLevelType w:val="hybridMultilevel"/>
    <w:tmpl w:val="ACF818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1A53"/>
    <w:rsid w:val="000220EA"/>
    <w:rsid w:val="00027E7C"/>
    <w:rsid w:val="00031583"/>
    <w:rsid w:val="00031D8D"/>
    <w:rsid w:val="00034A19"/>
    <w:rsid w:val="00040452"/>
    <w:rsid w:val="000471E1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4244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1EAF"/>
    <w:rsid w:val="00200A9E"/>
    <w:rsid w:val="0020475A"/>
    <w:rsid w:val="002059C4"/>
    <w:rsid w:val="00211B2D"/>
    <w:rsid w:val="00212BDF"/>
    <w:rsid w:val="00221691"/>
    <w:rsid w:val="00237C92"/>
    <w:rsid w:val="00246859"/>
    <w:rsid w:val="00262C15"/>
    <w:rsid w:val="00265556"/>
    <w:rsid w:val="00272E3D"/>
    <w:rsid w:val="00272FE9"/>
    <w:rsid w:val="00287B68"/>
    <w:rsid w:val="002903F1"/>
    <w:rsid w:val="002969AD"/>
    <w:rsid w:val="002A2123"/>
    <w:rsid w:val="002B345B"/>
    <w:rsid w:val="002D6039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1767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6F42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4EB2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1335"/>
    <w:rsid w:val="00A34821"/>
    <w:rsid w:val="00A43C12"/>
    <w:rsid w:val="00A44BF9"/>
    <w:rsid w:val="00A501AA"/>
    <w:rsid w:val="00A82A91"/>
    <w:rsid w:val="00A90328"/>
    <w:rsid w:val="00A937F4"/>
    <w:rsid w:val="00AA0516"/>
    <w:rsid w:val="00AA3B69"/>
    <w:rsid w:val="00AB36F7"/>
    <w:rsid w:val="00AB4EA8"/>
    <w:rsid w:val="00AC0562"/>
    <w:rsid w:val="00AD213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042F"/>
    <w:rsid w:val="00C36776"/>
    <w:rsid w:val="00C37BD9"/>
    <w:rsid w:val="00C43396"/>
    <w:rsid w:val="00C46148"/>
    <w:rsid w:val="00C506C0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E529F"/>
    <w:rsid w:val="00CF401E"/>
    <w:rsid w:val="00D03F99"/>
    <w:rsid w:val="00D0481F"/>
    <w:rsid w:val="00D249EF"/>
    <w:rsid w:val="00D30E61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45584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2732"/>
    <w:rsid w:val="00F93749"/>
    <w:rsid w:val="00F9572F"/>
    <w:rsid w:val="00FA1478"/>
    <w:rsid w:val="00FA2E02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17</cp:revision>
  <cp:lastPrinted>2021-10-05T19:30:00Z</cp:lastPrinted>
  <dcterms:created xsi:type="dcterms:W3CDTF">2022-10-10T12:33:00Z</dcterms:created>
  <dcterms:modified xsi:type="dcterms:W3CDTF">2024-09-30T12:32:00Z</dcterms:modified>
</cp:coreProperties>
</file>