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Celina Raquel Falararo Moreira.</w:t>
      </w:r>
    </w:p>
    <w:p w:rsidR="00000000" w:rsidRPr="00000000" w:rsidP="00000000" w14:paraId="0000000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 sua trajetória de dedicação e compromisso com a educação no Município de Sumaré, proponho esta homenagem à Celina Raquel Falararo Moreira, em reconhecimento à sua valiosa contribuição para a formação de várias gerações.</w:t>
      </w:r>
    </w:p>
    <w:p w:rsidR="00000000" w:rsidRPr="00000000" w:rsidP="00000000" w14:paraId="00000006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Celina ingressou na Prefeitura Municipal de Sumaré no ano de 1996 e, desde o dia 14 de fevereiro de 1997, atua na Escola Municipal Jardim São Judas Tadeu, onde permanece até hoje, demonstrando 27 anos de dedicação e amor ao magistério. Graduada em Pedagogia e com uma carreira no magistério que começou em 27 de março de 1987, Celina teve a oportunidade de trabalhar tanto na rede estadual quanto na municipal de ensino, deixando sua marca por onde passou.</w:t>
      </w:r>
    </w:p>
    <w:p w:rsidR="00000000" w:rsidRPr="00000000" w:rsidP="00000000" w14:paraId="00000007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Celina expressa um profundo sentimento de gratidão pela oportunidade de fazer parte do quadro do magistério deste município e pela convivência com a comunidade do Jardim São Judas Tadeu, de quem afirma ter aprendido muito. Em suas próprias palavras, "evoluí muito enquanto ser humano e digo, sem medo de errar, que tudo vale a pena desde que a vontade não seja pequena."</w:t>
      </w:r>
    </w:p>
    <w:p w:rsidR="00000000" w:rsidRPr="00000000" w:rsidP="00000000" w14:paraId="00000008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Seu espírito de gratidão e fé em Deus são marcas registradas de sua caminhada profissional, e, com esta homenagem, reconhecemos e agradecemos o incansável trabalho e o impacto positivo que Celina tem gerado na educação e na vida de seus alunos.</w:t>
      </w:r>
    </w:p>
    <w:p w:rsidR="00000000" w:rsidRPr="00000000" w:rsidP="00000000" w14:paraId="00000009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na área da educação,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Celina Raquel Falararo Moreira.</w:t>
      </w:r>
    </w:p>
    <w:p w:rsidR="00000000" w:rsidRPr="00000000" w:rsidP="00000000" w14:paraId="0000000A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setembro de 2024</w:t>
      </w:r>
    </w:p>
    <w:p w:rsidR="00000000" w:rsidRPr="00000000" w:rsidP="00000000" w14:paraId="0000000C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2106139</wp:posOffset>
            </wp:positionH>
            <wp:positionV relativeFrom="paragraph">
              <wp:posOffset>495300</wp:posOffset>
            </wp:positionV>
            <wp:extent cx="1638300" cy="1657350"/>
            <wp:effectExtent l="0" t="0" r="0" b="0"/>
            <wp:wrapSquare wrapText="bothSides"/>
            <wp:docPr id="1000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28293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000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722554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37606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1000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0020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1527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49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Qwd2oxX2GgFV8UalnJp0oU13A==">CgMxLjAyCGguZ2pkZ3hzOAByITFRREFBeURrSjIySFl5MGdRZ2NGU2Q0ZE1LdFZDUXBrZA==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