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Av. Carlos Basso, altura do n° 93, Bordon I, Sumaré.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7076853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6762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46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49273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21884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44024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5615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