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Carlos Basso, altura do n° 93, Bordon I,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493903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666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4820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78282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684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27971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0898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