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3B5CF8F0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3F353D" w:rsidR="003F353D">
        <w:rPr>
          <w:color w:val="000000"/>
          <w:sz w:val="22"/>
          <w:szCs w:val="22"/>
        </w:rPr>
        <w:t xml:space="preserve">Solicitação de Faixa de Pedestre na Avenida Leonardo Antônio </w:t>
      </w:r>
      <w:r w:rsidRPr="003F353D" w:rsidR="003F353D">
        <w:rPr>
          <w:color w:val="000000"/>
          <w:sz w:val="22"/>
          <w:szCs w:val="22"/>
        </w:rPr>
        <w:t>Schiavinatto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2326F0D0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="003F353D">
        <w:rPr>
          <w:rFonts w:eastAsia="Arial"/>
          <w:color w:val="000000"/>
        </w:rPr>
        <w:t>que seja feita</w:t>
      </w:r>
      <w:r w:rsidRPr="00CA10F5" w:rsidR="003F353D">
        <w:rPr>
          <w:rFonts w:eastAsia="Arial"/>
          <w:color w:val="000000"/>
        </w:rPr>
        <w:t xml:space="preserve"> </w:t>
      </w:r>
      <w:r w:rsidR="003F353D">
        <w:rPr>
          <w:rFonts w:eastAsia="Arial"/>
          <w:color w:val="000000"/>
        </w:rPr>
        <w:t>f</w:t>
      </w:r>
      <w:r w:rsidRPr="006F0078" w:rsidR="003F353D">
        <w:rPr>
          <w:rFonts w:eastAsia="Arial"/>
          <w:color w:val="000000"/>
        </w:rPr>
        <w:t>aixa</w:t>
      </w:r>
      <w:r w:rsidR="003F353D">
        <w:rPr>
          <w:rFonts w:eastAsia="Arial"/>
          <w:color w:val="000000"/>
        </w:rPr>
        <w:t xml:space="preserve"> de p</w:t>
      </w:r>
      <w:r w:rsidRPr="006F0078" w:rsidR="003F353D">
        <w:rPr>
          <w:rFonts w:eastAsia="Arial"/>
          <w:color w:val="000000"/>
        </w:rPr>
        <w:t xml:space="preserve">edestre na Avenida Leonardo Antônio </w:t>
      </w:r>
      <w:r w:rsidRPr="006F0078" w:rsidR="003F353D">
        <w:rPr>
          <w:rFonts w:eastAsia="Arial"/>
          <w:color w:val="000000"/>
        </w:rPr>
        <w:t>Schiavinatto</w:t>
      </w:r>
      <w:r w:rsidR="003F353D">
        <w:rPr>
          <w:rFonts w:eastAsia="Arial"/>
          <w:color w:val="000000"/>
        </w:rPr>
        <w:t>, no Parque Residencial Regina, na altura do número 10</w:t>
      </w:r>
      <w:r w:rsidR="00990201">
        <w:rPr>
          <w:rFonts w:eastAsia="Arial"/>
          <w:color w:val="000000"/>
        </w:rPr>
        <w:t>.</w:t>
      </w:r>
      <w:r w:rsidRPr="002E6A75" w:rsidR="00453CCD">
        <w:rPr>
          <w:color w:val="000000"/>
        </w:rPr>
        <w:tab/>
      </w:r>
    </w:p>
    <w:p w:rsidR="003D5E71" w:rsidRPr="002E6A75" w:rsidP="00DF62E3" w14:paraId="2946557B" w14:textId="580B06B0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BF4F85">
        <w:rPr>
          <w:color w:val="000000"/>
        </w:rPr>
        <w:t>A medida faz-se necessária pois</w:t>
      </w:r>
      <w:r>
        <w:rPr>
          <w:color w:val="000000"/>
        </w:rPr>
        <w:t xml:space="preserve"> </w:t>
      </w:r>
      <w:r>
        <w:t>as faixas de pedestre são de grande importância uma vez que o</w:t>
      </w:r>
      <w:r w:rsidRPr="006F0078">
        <w:t>ferece</w:t>
      </w:r>
      <w:r>
        <w:t>m</w:t>
      </w:r>
      <w:r w:rsidRPr="006F0078">
        <w:t xml:space="preserve"> um espaço seguro para atravessar a rua, reduzindo o risco de atropelamentos</w:t>
      </w:r>
      <w:r>
        <w:t xml:space="preserve">, além de </w:t>
      </w:r>
      <w:r w:rsidRPr="006F0078">
        <w:t>estruturar o fluxo de veículos e pedestres, tornando o trânsito mais eficiente e previsível</w:t>
      </w:r>
      <w:r>
        <w:t>, sem contar que f</w:t>
      </w:r>
      <w:r w:rsidRPr="006F0078">
        <w:t>acilita</w:t>
      </w:r>
      <w:r>
        <w:t>m</w:t>
      </w:r>
      <w:bookmarkStart w:id="2" w:name="_GoBack"/>
      <w:bookmarkEnd w:id="2"/>
      <w:r w:rsidRPr="006F0078">
        <w:t xml:space="preserve"> a mobilidade de pessoas com deficiência, crianças e idosos, promovendo a inclusão</w:t>
      </w:r>
      <w:r w:rsidRPr="002E6A75" w:rsidR="009F711F"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</w:t>
      </w:r>
      <w:r w:rsidRPr="002E6A75">
        <w:rPr>
          <w:rFonts w:eastAsia="Arial"/>
          <w:color w:val="000000"/>
        </w:rPr>
        <w:t>com Vosso</w:t>
      </w:r>
      <w:r w:rsidRPr="002E6A75">
        <w:rPr>
          <w:rFonts w:eastAsia="Arial"/>
          <w:color w:val="000000"/>
        </w:rPr>
        <w:t xml:space="preserve"> pronto atendimento. </w:t>
      </w:r>
      <w:r w:rsidRPr="002E6A75">
        <w:t>Aproveito a oportunidade para reiterar meus votos de elevada estima e consideração</w:t>
      </w:r>
      <w:bookmarkEnd w:id="3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0E396B23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3F353D">
        <w:rPr>
          <w:rFonts w:ascii="Times New Roman" w:hAnsi="Times New Roman" w:cs="Times New Roman"/>
        </w:rPr>
        <w:t>24</w:t>
      </w:r>
      <w:r w:rsidRPr="009F711F">
        <w:rPr>
          <w:rFonts w:ascii="Times New Roman" w:hAnsi="Times New Roman" w:cs="Times New Roman"/>
        </w:rPr>
        <w:t xml:space="preserve"> de </w:t>
      </w:r>
      <w:r w:rsidR="003F353D">
        <w:rPr>
          <w:rFonts w:ascii="Times New Roman" w:hAnsi="Times New Roman" w:cs="Times New Roman"/>
        </w:rPr>
        <w:t>setembro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37577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AA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60A2"/>
    <w:rsid w:val="003D5E71"/>
    <w:rsid w:val="003E2151"/>
    <w:rsid w:val="003E5FA3"/>
    <w:rsid w:val="003F353D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A42D3"/>
    <w:rsid w:val="004B2CC9"/>
    <w:rsid w:val="004B3D2A"/>
    <w:rsid w:val="004D1845"/>
    <w:rsid w:val="004E6422"/>
    <w:rsid w:val="004F1D8A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D3871"/>
    <w:rsid w:val="006F0078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91212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1115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BF4F85"/>
    <w:rsid w:val="00C00C1E"/>
    <w:rsid w:val="00C11F4A"/>
    <w:rsid w:val="00C16C19"/>
    <w:rsid w:val="00C36776"/>
    <w:rsid w:val="00C50993"/>
    <w:rsid w:val="00C73CE8"/>
    <w:rsid w:val="00C80CB5"/>
    <w:rsid w:val="00C90103"/>
    <w:rsid w:val="00CA10F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CD9CD-CC2C-46B7-9819-DA17C19D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GJF</cp:lastModifiedBy>
  <cp:revision>3</cp:revision>
  <cp:lastPrinted>2024-06-11T14:46:00Z</cp:lastPrinted>
  <dcterms:created xsi:type="dcterms:W3CDTF">2024-09-22T02:48:00Z</dcterms:created>
  <dcterms:modified xsi:type="dcterms:W3CDTF">2024-09-22T02:55:00Z</dcterms:modified>
</cp:coreProperties>
</file>