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FE4F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56A">
        <w:rPr>
          <w:rFonts w:ascii="Arial" w:hAnsi="Arial" w:cs="Arial"/>
          <w:b/>
          <w:sz w:val="24"/>
          <w:szCs w:val="24"/>
          <w:u w:val="single"/>
        </w:rPr>
        <w:t>Custódia Dolores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18E5" w:rsidP="00CE18E5" w14:paraId="3B2361D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85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3950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2C4D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18E5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BF4E-939E-48D8-8886-F5D57F2C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2024-09-23T11:32:00Z</dcterms:modified>
</cp:coreProperties>
</file>