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BC54EE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65753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8D7A30">
        <w:rPr>
          <w:rFonts w:ascii="Arial" w:hAnsi="Arial" w:cs="Arial"/>
          <w:b/>
          <w:sz w:val="24"/>
          <w:szCs w:val="24"/>
          <w:u w:val="single"/>
        </w:rPr>
        <w:t>José</w:t>
      </w:r>
      <w:r w:rsidR="00865753">
        <w:rPr>
          <w:rFonts w:ascii="Arial" w:hAnsi="Arial" w:cs="Arial"/>
          <w:b/>
          <w:sz w:val="24"/>
          <w:szCs w:val="24"/>
          <w:u w:val="single"/>
        </w:rPr>
        <w:t xml:space="preserve"> Hoffman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65753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9F0A99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r>
        <w:rPr>
          <w:rFonts w:ascii="Arial" w:hAnsi="Arial" w:cs="Arial"/>
          <w:sz w:val="24"/>
          <w:szCs w:val="24"/>
        </w:rPr>
        <w:t xml:space="preserve">Sala das Sessões, </w:t>
      </w:r>
      <w:r w:rsidR="00921970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2197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bookmarkEnd w:id="1"/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2261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970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F25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CC2BF-E1E7-406B-B8D3-A958E7746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2024-02-19T12:56:00Z</dcterms:created>
  <dcterms:modified xsi:type="dcterms:W3CDTF">2024-09-23T11:25:00Z</dcterms:modified>
</cp:coreProperties>
</file>