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BA2F5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>Rua Antônio Lindo Basso,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23BC9" w:rsidP="00423BC9" w14:paraId="14AB130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6412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3BC9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8B7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1EE3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9929-985C-4265-B75B-B286B6F0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2024-02-19T12:58:00Z</dcterms:created>
  <dcterms:modified xsi:type="dcterms:W3CDTF">2024-09-16T11:52:00Z</dcterms:modified>
</cp:coreProperties>
</file>