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1ADD" w:rsidP="007B12C6" w14:paraId="763DB42D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70689" w:rsidP="007B12C6" w14:paraId="38362745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570689" w:rsidP="00F513EA" w14:paraId="108D64E6" w14:textId="77777777">
      <w:pPr>
        <w:pStyle w:val="NoSpacing"/>
        <w:tabs>
          <w:tab w:val="left" w:pos="1701"/>
        </w:tabs>
        <w:spacing w:line="360" w:lineRule="auto"/>
        <w:ind w:firstLine="1418"/>
        <w:rPr>
          <w:rStyle w:val="Strong"/>
          <w:sz w:val="28"/>
          <w:szCs w:val="24"/>
        </w:rPr>
      </w:pPr>
      <w:r w:rsidRPr="00B76980">
        <w:rPr>
          <w:rStyle w:val="Strong"/>
          <w:sz w:val="28"/>
          <w:szCs w:val="24"/>
        </w:rPr>
        <w:t>EXMO. SR. PRESIDENTE DA CÂMARA MUNICIPAL DE SUMARÉ</w:t>
      </w:r>
    </w:p>
    <w:p w:rsidR="00696021" w:rsidP="00696021" w14:paraId="1B649570" w14:textId="77777777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95465F" w:rsidRPr="0095465F" w:rsidP="0095465F" w14:paraId="7CC5A0E8" w14:textId="77777777">
      <w:pPr>
        <w:spacing w:before="240" w:after="0"/>
        <w:jc w:val="both"/>
        <w:rPr>
          <w:rFonts w:ascii="Arial" w:hAnsi="Arial" w:cs="Arial"/>
          <w:b/>
          <w:sz w:val="24"/>
        </w:rPr>
      </w:pPr>
      <w:r w:rsidRPr="00237BE4">
        <w:rPr>
          <w:rFonts w:asciiTheme="minorHAnsi" w:hAnsiTheme="minorHAnsi" w:cstheme="minorHAnsi"/>
        </w:rPr>
        <w:t xml:space="preserve">Tenho a honra e a satisfação de apresentar a esta egrégia Casa de Leis a presente </w:t>
      </w:r>
      <w:r w:rsidRPr="0076678B">
        <w:rPr>
          <w:rFonts w:asciiTheme="minorHAnsi" w:hAnsiTheme="minorHAnsi" w:cstheme="minorHAnsi"/>
          <w:b/>
          <w:bCs/>
        </w:rPr>
        <w:t>MOÇÃO DE CONGRATULAÇÃO</w:t>
      </w:r>
      <w:r>
        <w:rPr>
          <w:rFonts w:asciiTheme="minorHAnsi" w:hAnsiTheme="minorHAnsi" w:cstheme="minorHAnsi"/>
          <w:b/>
          <w:bCs/>
        </w:rPr>
        <w:t>,</w:t>
      </w:r>
      <w:r w:rsidRPr="0076678B">
        <w:rPr>
          <w:rFonts w:asciiTheme="minorHAnsi" w:hAnsiTheme="minorHAnsi" w:cstheme="minorHAnsi"/>
          <w:b/>
          <w:bCs/>
        </w:rPr>
        <w:t xml:space="preserve"> </w:t>
      </w:r>
      <w:r w:rsidRPr="0095465F">
        <w:rPr>
          <w:rFonts w:ascii="Arial" w:hAnsi="Arial" w:cs="Arial"/>
          <w:b/>
          <w:sz w:val="24"/>
        </w:rPr>
        <w:t xml:space="preserve">A Campanha Abril Laranja é de iniciativa da ASPCA (Sociedade Americana para a </w:t>
      </w:r>
      <w:r w:rsidRPr="0095465F">
        <w:rPr>
          <w:rFonts w:ascii="Arial" w:hAnsi="Arial" w:cs="Arial"/>
          <w:b/>
          <w:sz w:val="24"/>
        </w:rPr>
        <w:t>Prevenção da Crueldade a Animais) e é realizada por diversos órgãos públicos e iniciativas privadas. A mesma tem por objetivo prevenir a crueldade contra animais.</w:t>
      </w:r>
    </w:p>
    <w:p w:rsidR="0095465F" w:rsidP="0095465F" w14:paraId="44BADF77" w14:textId="77777777">
      <w:pPr>
        <w:pStyle w:val="NormalWeb"/>
        <w:shd w:val="clear" w:color="auto" w:fill="FFFFFF"/>
        <w:spacing w:before="240" w:beforeAutospacing="0" w:after="0" w:afterAutospacing="0"/>
        <w:ind w:firstLine="851"/>
        <w:jc w:val="both"/>
        <w:rPr>
          <w:rFonts w:asciiTheme="majorHAnsi" w:hAnsiTheme="majorHAnsi"/>
          <w:spacing w:val="2"/>
        </w:rPr>
      </w:pPr>
      <w:r w:rsidRPr="00AD31F0">
        <w:rPr>
          <w:rFonts w:asciiTheme="majorHAnsi" w:hAnsiTheme="majorHAnsi"/>
          <w:spacing w:val="2"/>
        </w:rPr>
        <w:t>Os animais de estimação estão ganhando ainda mais espaço dentro da vida dos brasileiros, e nã</w:t>
      </w:r>
      <w:r w:rsidRPr="00AD31F0">
        <w:rPr>
          <w:rFonts w:asciiTheme="majorHAnsi" w:hAnsiTheme="majorHAnsi"/>
          <w:spacing w:val="2"/>
        </w:rPr>
        <w:t>o é por menos, de acordo com a Associação Brasileira da Indústria de Produtos para Animais de Estimação (ABINPET), mais de 106 milhões de lares brasileiros possuem pelo menos um animal de estimação, deixando o Brasil em quarto lugar no ranking de países co</w:t>
      </w:r>
      <w:r w:rsidRPr="00AD31F0">
        <w:rPr>
          <w:rFonts w:asciiTheme="majorHAnsi" w:hAnsiTheme="majorHAnsi"/>
          <w:spacing w:val="2"/>
        </w:rPr>
        <w:t>m maior população de pets.</w:t>
      </w:r>
    </w:p>
    <w:p w:rsidR="0095465F" w:rsidRPr="00AD31F0" w:rsidP="0095465F" w14:paraId="501BA362" w14:textId="77777777">
      <w:pPr>
        <w:pStyle w:val="NormalWeb"/>
        <w:shd w:val="clear" w:color="auto" w:fill="FFFFFF"/>
        <w:spacing w:before="240" w:beforeAutospacing="0" w:after="240" w:afterAutospacing="0"/>
        <w:ind w:firstLine="851"/>
        <w:jc w:val="both"/>
        <w:rPr>
          <w:rFonts w:asciiTheme="majorHAnsi" w:hAnsiTheme="majorHAnsi"/>
          <w:spacing w:val="2"/>
        </w:rPr>
      </w:pPr>
      <w:r w:rsidRPr="00AD31F0">
        <w:rPr>
          <w:rFonts w:asciiTheme="majorHAnsi" w:hAnsiTheme="majorHAnsi"/>
          <w:spacing w:val="2"/>
        </w:rPr>
        <w:t>Infelizmente vivemos em um país onde muitas pessoas ainda olham para os animais como seres que não pensam e não tem sentimentos, e estes ficam presos em correntes à vida inteira se alimenta quando alguém da família lembra-se de p</w:t>
      </w:r>
      <w:r w:rsidRPr="00AD31F0">
        <w:rPr>
          <w:rFonts w:asciiTheme="majorHAnsi" w:hAnsiTheme="majorHAnsi"/>
          <w:spacing w:val="2"/>
        </w:rPr>
        <w:t>or água ou comida. Muitas vezes são espancadas porque fazem as necessidades em lugares errados ou então porque latem.</w:t>
      </w:r>
    </w:p>
    <w:p w:rsidR="0095465F" w:rsidRPr="00AD31F0" w:rsidP="0095465F" w14:paraId="4F57C78F" w14:textId="77777777">
      <w:pPr>
        <w:pStyle w:val="NormalWeb"/>
        <w:shd w:val="clear" w:color="auto" w:fill="FFFFFF"/>
        <w:spacing w:before="240" w:beforeAutospacing="0" w:after="0" w:afterAutospacing="0"/>
        <w:ind w:firstLine="851"/>
        <w:jc w:val="both"/>
        <w:rPr>
          <w:rFonts w:asciiTheme="majorHAnsi" w:hAnsiTheme="majorHAnsi"/>
          <w:spacing w:val="2"/>
        </w:rPr>
      </w:pPr>
      <w:r w:rsidRPr="0095465F">
        <w:rPr>
          <w:rFonts w:asciiTheme="majorHAnsi" w:hAnsiTheme="majorHAnsi"/>
          <w:spacing w:val="2"/>
        </w:rPr>
        <w:t xml:space="preserve"> </w:t>
      </w:r>
      <w:r w:rsidRPr="00AD31F0">
        <w:rPr>
          <w:rFonts w:asciiTheme="majorHAnsi" w:hAnsiTheme="majorHAnsi"/>
          <w:spacing w:val="2"/>
        </w:rPr>
        <w:t>Vamos aproveitar esse mês, para dar muito amor e carinho ao seu cachorro e a outros</w:t>
      </w:r>
      <w:r>
        <w:rPr>
          <w:rFonts w:asciiTheme="majorHAnsi" w:hAnsiTheme="majorHAnsi"/>
          <w:spacing w:val="2"/>
        </w:rPr>
        <w:t>.</w:t>
      </w:r>
    </w:p>
    <w:p w:rsidR="0095465F" w:rsidRPr="0095465F" w:rsidP="0095465F" w14:paraId="758F946F" w14:textId="77777777">
      <w:pPr>
        <w:spacing w:before="240" w:after="0"/>
        <w:jc w:val="both"/>
        <w:rPr>
          <w:rFonts w:ascii="Arial" w:hAnsi="Arial" w:cs="Arial"/>
          <w:b/>
          <w:bCs/>
          <w:color w:val="000000" w:themeColor="text1"/>
          <w:sz w:val="24"/>
        </w:rPr>
      </w:pPr>
      <w:r>
        <w:rPr>
          <w:rFonts w:asciiTheme="minorHAnsi" w:hAnsiTheme="minorHAnsi"/>
          <w:bCs/>
          <w:color w:val="000000" w:themeColor="text1"/>
        </w:rPr>
        <w:t>P</w:t>
      </w:r>
      <w:r w:rsidRPr="00A00D11" w:rsidR="00570689">
        <w:rPr>
          <w:rFonts w:asciiTheme="minorHAnsi" w:hAnsiTheme="minorHAnsi"/>
          <w:bCs/>
          <w:color w:val="000000" w:themeColor="text1"/>
        </w:rPr>
        <w:t xml:space="preserve">ortanto, recebemos com alegria e satisfação, após ouvido o Plenário, que seja encaminhada a referida </w:t>
      </w:r>
      <w:r w:rsidRPr="00237BE4" w:rsidR="00570689">
        <w:rPr>
          <w:rFonts w:asciiTheme="minorHAnsi" w:hAnsiTheme="minorHAnsi"/>
          <w:b/>
          <w:color w:val="000000" w:themeColor="text1"/>
        </w:rPr>
        <w:t>MOÇÃO DE CONGRATULAÇÃO</w:t>
      </w:r>
      <w:r w:rsidRPr="00A00D11" w:rsidR="00570689">
        <w:rPr>
          <w:rFonts w:asciiTheme="minorHAnsi" w:hAnsiTheme="minorHAnsi"/>
          <w:bCs/>
          <w:color w:val="000000" w:themeColor="text1"/>
        </w:rPr>
        <w:t xml:space="preserve"> </w:t>
      </w:r>
      <w:r w:rsidRPr="0095465F">
        <w:rPr>
          <w:rFonts w:ascii="Arial" w:hAnsi="Arial" w:cs="Arial"/>
          <w:b/>
          <w:bCs/>
          <w:color w:val="000000" w:themeColor="text1"/>
          <w:sz w:val="24"/>
        </w:rPr>
        <w:t>A Campanha Abril Laranja é de iniciativa da ASPCA (Sociedade Americana para a Prevenção da Crueldade a Animais) e é realizada por di</w:t>
      </w:r>
      <w:r w:rsidRPr="0095465F">
        <w:rPr>
          <w:rFonts w:ascii="Arial" w:hAnsi="Arial" w:cs="Arial"/>
          <w:b/>
          <w:bCs/>
          <w:color w:val="000000" w:themeColor="text1"/>
          <w:sz w:val="24"/>
        </w:rPr>
        <w:t>versos órgãos públicos e iniciativas privadas. A mesma tem por objetivo prevenir a crueldade contra animais.</w:t>
      </w:r>
    </w:p>
    <w:p w:rsidR="00570689" w:rsidRPr="00696021" w:rsidP="00696021" w14:paraId="203E5E36" w14:textId="77777777">
      <w:pPr>
        <w:spacing w:line="360" w:lineRule="auto"/>
        <w:ind w:firstLine="567"/>
        <w:jc w:val="both"/>
      </w:pPr>
    </w:p>
    <w:p w:rsidR="00570689" w:rsidRPr="00A00D11" w:rsidP="00570689" w14:paraId="13B10913" w14:textId="77777777">
      <w:pPr>
        <w:jc w:val="center"/>
        <w:rPr>
          <w:rFonts w:asciiTheme="minorHAnsi" w:hAnsiTheme="minorHAnsi" w:cstheme="minorHAnsi"/>
        </w:rPr>
      </w:pPr>
      <w:r w:rsidRPr="00A00D11">
        <w:rPr>
          <w:rFonts w:asciiTheme="minorHAnsi" w:hAnsiTheme="minorHAnsi" w:cstheme="minorHAnsi"/>
        </w:rPr>
        <w:t xml:space="preserve">Sala das Sessões, </w:t>
      </w:r>
      <w:r w:rsidR="0095465F">
        <w:rPr>
          <w:rFonts w:asciiTheme="minorHAnsi" w:hAnsiTheme="minorHAnsi" w:cstheme="minorHAnsi"/>
        </w:rPr>
        <w:t>06</w:t>
      </w:r>
      <w:r w:rsidR="00696021">
        <w:rPr>
          <w:rFonts w:asciiTheme="minorHAnsi" w:hAnsiTheme="minorHAnsi" w:cstheme="minorHAnsi"/>
        </w:rPr>
        <w:t xml:space="preserve"> de </w:t>
      </w:r>
      <w:r w:rsidR="0095465F">
        <w:rPr>
          <w:rFonts w:asciiTheme="minorHAnsi" w:hAnsiTheme="minorHAnsi" w:cstheme="minorHAnsi"/>
        </w:rPr>
        <w:t>abril</w:t>
      </w:r>
      <w:r w:rsidRPr="00A00D11">
        <w:rPr>
          <w:rFonts w:asciiTheme="minorHAnsi" w:hAnsiTheme="minorHAnsi" w:cstheme="minorHAnsi"/>
        </w:rPr>
        <w:t xml:space="preserve"> de 2021.</w:t>
      </w:r>
    </w:p>
    <w:p w:rsidR="00211ADD" w:rsidRPr="00A00D11" w:rsidP="00696021" w14:paraId="09B5CE03" w14:textId="77777777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sz w:val="24"/>
          <w:szCs w:val="24"/>
          <w:lang w:eastAsia="pt-BR"/>
        </w:rPr>
        <w:drawing>
          <wp:inline distT="0" distB="0" distL="0" distR="0">
            <wp:extent cx="1362456" cy="1613916"/>
            <wp:effectExtent l="0" t="0" r="9525" b="5715"/>
            <wp:docPr id="265377083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0807992" name="Imagem 2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Sect="00F703DC">
      <w:headerReference w:type="default" r:id="rId6"/>
      <w:footerReference w:type="default" r:id="rId7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28A820BE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54FCEFDD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4C91E0D5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36B1F9A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FA810B8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3D96180B" w14:textId="33DD96F6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591050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5910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3738F"/>
    <w:rsid w:val="00042F75"/>
    <w:rsid w:val="00043A97"/>
    <w:rsid w:val="00046216"/>
    <w:rsid w:val="00054050"/>
    <w:rsid w:val="00055B26"/>
    <w:rsid w:val="00056D61"/>
    <w:rsid w:val="00061A9E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110F4C"/>
    <w:rsid w:val="001173AF"/>
    <w:rsid w:val="00122BB1"/>
    <w:rsid w:val="001234C7"/>
    <w:rsid w:val="00126F3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2043CB"/>
    <w:rsid w:val="00206AE3"/>
    <w:rsid w:val="00211ADD"/>
    <w:rsid w:val="00211CE9"/>
    <w:rsid w:val="00216867"/>
    <w:rsid w:val="00230107"/>
    <w:rsid w:val="00237BE4"/>
    <w:rsid w:val="00241129"/>
    <w:rsid w:val="002458B6"/>
    <w:rsid w:val="00261321"/>
    <w:rsid w:val="002615D4"/>
    <w:rsid w:val="00264139"/>
    <w:rsid w:val="0026550F"/>
    <w:rsid w:val="002977F4"/>
    <w:rsid w:val="00297924"/>
    <w:rsid w:val="002A1420"/>
    <w:rsid w:val="002B20C9"/>
    <w:rsid w:val="002B7A4E"/>
    <w:rsid w:val="002C316A"/>
    <w:rsid w:val="002C7F73"/>
    <w:rsid w:val="002D6F44"/>
    <w:rsid w:val="002D78DD"/>
    <w:rsid w:val="002E7041"/>
    <w:rsid w:val="002F0A14"/>
    <w:rsid w:val="002F6419"/>
    <w:rsid w:val="002F7F93"/>
    <w:rsid w:val="00303F7A"/>
    <w:rsid w:val="00312482"/>
    <w:rsid w:val="003219A8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730D6"/>
    <w:rsid w:val="00383A63"/>
    <w:rsid w:val="00387302"/>
    <w:rsid w:val="0039413D"/>
    <w:rsid w:val="00395337"/>
    <w:rsid w:val="00396928"/>
    <w:rsid w:val="00397585"/>
    <w:rsid w:val="003A0F67"/>
    <w:rsid w:val="003A2050"/>
    <w:rsid w:val="003A5069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401CEF"/>
    <w:rsid w:val="0041220C"/>
    <w:rsid w:val="00413E0E"/>
    <w:rsid w:val="004172B1"/>
    <w:rsid w:val="00442A52"/>
    <w:rsid w:val="00446121"/>
    <w:rsid w:val="00452893"/>
    <w:rsid w:val="00452D82"/>
    <w:rsid w:val="004551AC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0E3B"/>
    <w:rsid w:val="004B550B"/>
    <w:rsid w:val="004D4BCE"/>
    <w:rsid w:val="004D5FC9"/>
    <w:rsid w:val="004E0B31"/>
    <w:rsid w:val="004F0A04"/>
    <w:rsid w:val="004F2A32"/>
    <w:rsid w:val="00503601"/>
    <w:rsid w:val="005153F5"/>
    <w:rsid w:val="00520C3B"/>
    <w:rsid w:val="00522B7E"/>
    <w:rsid w:val="00523C15"/>
    <w:rsid w:val="00537437"/>
    <w:rsid w:val="00554B2E"/>
    <w:rsid w:val="00563AD4"/>
    <w:rsid w:val="00570689"/>
    <w:rsid w:val="00571A0E"/>
    <w:rsid w:val="0057509D"/>
    <w:rsid w:val="00576657"/>
    <w:rsid w:val="005C0FF7"/>
    <w:rsid w:val="005C3A1F"/>
    <w:rsid w:val="005D5560"/>
    <w:rsid w:val="005F603E"/>
    <w:rsid w:val="005F75A0"/>
    <w:rsid w:val="00601ED4"/>
    <w:rsid w:val="00604FA0"/>
    <w:rsid w:val="00605DD7"/>
    <w:rsid w:val="00606E53"/>
    <w:rsid w:val="006215FD"/>
    <w:rsid w:val="00632C99"/>
    <w:rsid w:val="006470C8"/>
    <w:rsid w:val="00651945"/>
    <w:rsid w:val="00656A2A"/>
    <w:rsid w:val="0065759B"/>
    <w:rsid w:val="006621A6"/>
    <w:rsid w:val="00663355"/>
    <w:rsid w:val="0066522D"/>
    <w:rsid w:val="00674498"/>
    <w:rsid w:val="006811C8"/>
    <w:rsid w:val="006861AB"/>
    <w:rsid w:val="00695B7B"/>
    <w:rsid w:val="00695C03"/>
    <w:rsid w:val="00696021"/>
    <w:rsid w:val="006A2C1F"/>
    <w:rsid w:val="006A3829"/>
    <w:rsid w:val="006B2AD5"/>
    <w:rsid w:val="006B53C8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0A2"/>
    <w:rsid w:val="00733874"/>
    <w:rsid w:val="00734FA7"/>
    <w:rsid w:val="00755FA8"/>
    <w:rsid w:val="00763B1A"/>
    <w:rsid w:val="00763C42"/>
    <w:rsid w:val="0076678B"/>
    <w:rsid w:val="0077015F"/>
    <w:rsid w:val="007715E2"/>
    <w:rsid w:val="0078144F"/>
    <w:rsid w:val="00783AA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658E5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5199"/>
    <w:rsid w:val="00907ECF"/>
    <w:rsid w:val="00913A08"/>
    <w:rsid w:val="00914466"/>
    <w:rsid w:val="00915BE1"/>
    <w:rsid w:val="00922DD7"/>
    <w:rsid w:val="00930B4F"/>
    <w:rsid w:val="00942B31"/>
    <w:rsid w:val="00943532"/>
    <w:rsid w:val="00944911"/>
    <w:rsid w:val="00953BF9"/>
    <w:rsid w:val="0095465F"/>
    <w:rsid w:val="009646FA"/>
    <w:rsid w:val="00972F42"/>
    <w:rsid w:val="0098052E"/>
    <w:rsid w:val="009972F3"/>
    <w:rsid w:val="009A2ECC"/>
    <w:rsid w:val="009B582C"/>
    <w:rsid w:val="009C0FB6"/>
    <w:rsid w:val="009C4903"/>
    <w:rsid w:val="009D2C5A"/>
    <w:rsid w:val="009D6BE5"/>
    <w:rsid w:val="009D6F26"/>
    <w:rsid w:val="009E1AD7"/>
    <w:rsid w:val="009F10B6"/>
    <w:rsid w:val="009F165A"/>
    <w:rsid w:val="00A00D11"/>
    <w:rsid w:val="00A010D3"/>
    <w:rsid w:val="00A0473B"/>
    <w:rsid w:val="00A04D08"/>
    <w:rsid w:val="00A12FC9"/>
    <w:rsid w:val="00A16BD0"/>
    <w:rsid w:val="00A45EE7"/>
    <w:rsid w:val="00A54F40"/>
    <w:rsid w:val="00A60CCB"/>
    <w:rsid w:val="00A63A0D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D31F0"/>
    <w:rsid w:val="00AE4586"/>
    <w:rsid w:val="00AE7FE6"/>
    <w:rsid w:val="00AF756F"/>
    <w:rsid w:val="00B00EEF"/>
    <w:rsid w:val="00B010DE"/>
    <w:rsid w:val="00B14D6B"/>
    <w:rsid w:val="00B2335B"/>
    <w:rsid w:val="00B25349"/>
    <w:rsid w:val="00B51A2E"/>
    <w:rsid w:val="00B52C93"/>
    <w:rsid w:val="00B76980"/>
    <w:rsid w:val="00B8406E"/>
    <w:rsid w:val="00BA5992"/>
    <w:rsid w:val="00BB3CDB"/>
    <w:rsid w:val="00BC3B39"/>
    <w:rsid w:val="00BC53FF"/>
    <w:rsid w:val="00BD4500"/>
    <w:rsid w:val="00BE04C6"/>
    <w:rsid w:val="00BF41E0"/>
    <w:rsid w:val="00C01C9F"/>
    <w:rsid w:val="00C109DB"/>
    <w:rsid w:val="00C20D57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7558E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5405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43C9E"/>
    <w:rsid w:val="00F50CB4"/>
    <w:rsid w:val="00F513EA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smallFrac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4D03D16-C6C5-4DA4-85C1-0B02CE046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0689"/>
    <w:pPr>
      <w:spacing w:after="120" w:line="276" w:lineRule="auto"/>
    </w:pPr>
    <w:rPr>
      <w:rFonts w:ascii="Calibri" w:eastAsia="Calibri" w:hAnsi="Calibri" w:cs="Calibri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31">
    <w:name w:val="Tabela Simples 31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elaSimples41">
    <w:name w:val="Tabela Simples 41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 w:after="1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customStyle="1" w:styleId="TabelaSimples21">
    <w:name w:val="Tabela Simples 21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Subtitle">
    <w:name w:val="Subtitle"/>
    <w:basedOn w:val="Normal"/>
    <w:next w:val="Normal"/>
    <w:link w:val="SubttuloChar"/>
    <w:qFormat/>
    <w:rsid w:val="00570689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DefaultParagraphFont"/>
    <w:link w:val="Subtitle"/>
    <w:rsid w:val="00570689"/>
    <w:rPr>
      <w:rFonts w:asciiTheme="majorHAnsi" w:eastAsiaTheme="majorEastAsia" w:hAnsiTheme="majorHAnsi" w:cstheme="majorBidi"/>
      <w:sz w:val="24"/>
      <w:szCs w:val="24"/>
    </w:rPr>
  </w:style>
  <w:style w:type="paragraph" w:styleId="NormalWeb">
    <w:name w:val="Normal (Web)"/>
    <w:basedOn w:val="Normal"/>
    <w:uiPriority w:val="99"/>
    <w:unhideWhenUsed/>
    <w:rsid w:val="009546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188BA2-1CFF-4023-8AE8-DD10ECE87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252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Nilton Mizuma</cp:lastModifiedBy>
  <cp:revision>18</cp:revision>
  <cp:lastPrinted>2021-01-28T18:09:00Z</cp:lastPrinted>
  <dcterms:created xsi:type="dcterms:W3CDTF">2021-02-01T19:36:00Z</dcterms:created>
  <dcterms:modified xsi:type="dcterms:W3CDTF">2021-04-06T16:35:00Z</dcterms:modified>
</cp:coreProperties>
</file>