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61F61C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85819" w:rsidR="00385819">
        <w:rPr>
          <w:rFonts w:ascii="Tahoma" w:hAnsi="Tahoma" w:cs="Tahoma"/>
          <w:b/>
          <w:sz w:val="24"/>
          <w:szCs w:val="24"/>
        </w:rPr>
        <w:t>Rua Constância Garcia Tanner</w:t>
      </w:r>
      <w:r w:rsidR="00F103D1">
        <w:rPr>
          <w:rFonts w:ascii="Tahoma" w:hAnsi="Tahoma" w:cs="Tahoma"/>
          <w:b/>
          <w:sz w:val="24"/>
          <w:szCs w:val="24"/>
        </w:rPr>
        <w:t xml:space="preserve"> </w:t>
      </w:r>
      <w:r w:rsidR="00C74C4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85819">
        <w:rPr>
          <w:rFonts w:ascii="Tahoma" w:hAnsi="Tahoma" w:cs="Tahoma"/>
          <w:bCs/>
          <w:sz w:val="24"/>
          <w:szCs w:val="24"/>
        </w:rPr>
        <w:t>403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A2020F" w:rsidR="00A2020F">
        <w:rPr>
          <w:rFonts w:ascii="Tahoma" w:hAnsi="Tahoma" w:cs="Tahoma"/>
          <w:b/>
          <w:sz w:val="24"/>
          <w:szCs w:val="24"/>
        </w:rPr>
        <w:t>Jardim das Palmeiras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3807EB8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A2020F">
        <w:rPr>
          <w:rFonts w:ascii="Tahoma" w:hAnsi="Tahoma" w:cs="Tahoma"/>
          <w:sz w:val="24"/>
          <w:szCs w:val="24"/>
        </w:rPr>
        <w:t>03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6501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53BB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2024-09-02T15:40:00Z</dcterms:created>
  <dcterms:modified xsi:type="dcterms:W3CDTF">2024-09-02T15:40:00Z</dcterms:modified>
</cp:coreProperties>
</file>