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AF62F8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B3DF4">
        <w:rPr>
          <w:rFonts w:ascii="Arial" w:hAnsi="Arial" w:cs="Arial"/>
          <w:b/>
          <w:sz w:val="24"/>
          <w:szCs w:val="24"/>
          <w:u w:val="single"/>
        </w:rPr>
        <w:t>Tereza Martins Gonçalves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164E" w:rsidP="005E164E" w14:paraId="0BCD69B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581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264C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3F55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1D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164E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637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32A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3DF4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00A4A-8319-44F8-8E73-5C253A93E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2024-05-20T11:33:00Z</dcterms:created>
  <dcterms:modified xsi:type="dcterms:W3CDTF">2024-08-26T11:57:00Z</dcterms:modified>
</cp:coreProperties>
</file>