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Crenac,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17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832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43976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67352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65368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97308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6196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