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Jacob Rohwedder,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540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736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8378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49173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0808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59953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3038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