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José Carlos Prestes da Silva, Industrial Veccon Gamma,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75272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74742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7499867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1005365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1686050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062476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59290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