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3B36EDA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4C7D86" w:rsidR="004C7D86">
        <w:rPr>
          <w:rFonts w:ascii="Tahoma" w:hAnsi="Tahoma" w:cs="Tahoma"/>
          <w:b/>
          <w:sz w:val="24"/>
          <w:szCs w:val="24"/>
        </w:rPr>
        <w:t>Rua Vinte e um de Setembro</w:t>
      </w:r>
      <w:r w:rsidRPr="00D95EAA" w:rsidR="00D95EAA">
        <w:rPr>
          <w:rFonts w:ascii="Tahoma" w:hAnsi="Tahoma" w:cs="Tahoma"/>
          <w:b/>
          <w:sz w:val="24"/>
          <w:szCs w:val="24"/>
        </w:rPr>
        <w:t xml:space="preserve"> </w:t>
      </w:r>
      <w:r w:rsidRPr="00D923EC" w:rsidR="00D923EC">
        <w:rPr>
          <w:rFonts w:ascii="Tahoma" w:hAnsi="Tahoma" w:cs="Tahoma"/>
          <w:bCs/>
          <w:sz w:val="24"/>
          <w:szCs w:val="24"/>
        </w:rPr>
        <w:t xml:space="preserve">em </w:t>
      </w:r>
      <w:r w:rsidR="000272F5">
        <w:rPr>
          <w:rFonts w:ascii="Tahoma" w:hAnsi="Tahoma" w:cs="Tahoma"/>
          <w:bCs/>
          <w:sz w:val="24"/>
          <w:szCs w:val="24"/>
        </w:rPr>
        <w:t xml:space="preserve">frente ao número </w:t>
      </w:r>
      <w:r w:rsidR="00157ECA">
        <w:rPr>
          <w:rFonts w:ascii="Tahoma" w:hAnsi="Tahoma" w:cs="Tahoma"/>
          <w:bCs/>
          <w:sz w:val="24"/>
          <w:szCs w:val="24"/>
        </w:rPr>
        <w:t>258</w:t>
      </w:r>
      <w:r w:rsidR="00AA1855">
        <w:rPr>
          <w:rFonts w:ascii="Tahoma" w:hAnsi="Tahoma" w:cs="Tahoma"/>
          <w:bCs/>
          <w:sz w:val="24"/>
          <w:szCs w:val="24"/>
        </w:rPr>
        <w:t xml:space="preserve">, </w:t>
      </w:r>
      <w:r w:rsidRPr="004409EB" w:rsidR="004409EB">
        <w:rPr>
          <w:rFonts w:ascii="Tahoma" w:hAnsi="Tahoma" w:cs="Tahoma"/>
          <w:bCs/>
          <w:sz w:val="24"/>
          <w:szCs w:val="24"/>
        </w:rPr>
        <w:t>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D95EAA" w:rsidR="00D95EAA">
        <w:rPr>
          <w:rFonts w:ascii="Tahoma" w:hAnsi="Tahoma" w:cs="Tahoma"/>
          <w:b/>
          <w:sz w:val="24"/>
          <w:szCs w:val="24"/>
        </w:rPr>
        <w:t>Parque da Amizade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7DCE0F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242B8A">
        <w:rPr>
          <w:rFonts w:ascii="Tahoma" w:hAnsi="Tahoma" w:cs="Tahoma"/>
          <w:sz w:val="24"/>
          <w:szCs w:val="24"/>
        </w:rPr>
        <w:t>20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98207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5EE8"/>
    <w:rsid w:val="000272F5"/>
    <w:rsid w:val="000364AE"/>
    <w:rsid w:val="00041F97"/>
    <w:rsid w:val="00047EA7"/>
    <w:rsid w:val="00062F9C"/>
    <w:rsid w:val="00066594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57ECA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42B8A"/>
    <w:rsid w:val="0025388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615A6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3D63C8"/>
    <w:rsid w:val="003E5109"/>
    <w:rsid w:val="003F05DD"/>
    <w:rsid w:val="004039B5"/>
    <w:rsid w:val="00416D39"/>
    <w:rsid w:val="00424A07"/>
    <w:rsid w:val="0043557D"/>
    <w:rsid w:val="004409EB"/>
    <w:rsid w:val="00460A32"/>
    <w:rsid w:val="004824BE"/>
    <w:rsid w:val="00487650"/>
    <w:rsid w:val="0049721B"/>
    <w:rsid w:val="004B2CC9"/>
    <w:rsid w:val="004B5516"/>
    <w:rsid w:val="004B6DD6"/>
    <w:rsid w:val="004C0F38"/>
    <w:rsid w:val="004C26B8"/>
    <w:rsid w:val="004C3F74"/>
    <w:rsid w:val="004C7D86"/>
    <w:rsid w:val="004E1AF6"/>
    <w:rsid w:val="004E4FCE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73457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74F4C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1647"/>
    <w:rsid w:val="00A5446B"/>
    <w:rsid w:val="00A62D43"/>
    <w:rsid w:val="00A73864"/>
    <w:rsid w:val="00A81F80"/>
    <w:rsid w:val="00A939B2"/>
    <w:rsid w:val="00AA138D"/>
    <w:rsid w:val="00AA1855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27B7B"/>
    <w:rsid w:val="00C36776"/>
    <w:rsid w:val="00C45488"/>
    <w:rsid w:val="00C86B52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23EC"/>
    <w:rsid w:val="00D95EAA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55ADF"/>
    <w:rsid w:val="00F61051"/>
    <w:rsid w:val="00F66308"/>
    <w:rsid w:val="00F74D3E"/>
    <w:rsid w:val="00FA0AD7"/>
    <w:rsid w:val="00FA4FA9"/>
    <w:rsid w:val="00FD0B1E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2024-08-19T16:23:00Z</dcterms:created>
  <dcterms:modified xsi:type="dcterms:W3CDTF">2024-08-19T16:23:00Z</dcterms:modified>
</cp:coreProperties>
</file>