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9CEDE3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9B5360" w:rsidR="009B5360">
        <w:rPr>
          <w:rFonts w:ascii="Tahoma" w:hAnsi="Tahoma" w:cs="Tahoma"/>
          <w:b/>
          <w:sz w:val="24"/>
          <w:szCs w:val="24"/>
        </w:rPr>
        <w:t>Alameda das Acácias</w:t>
      </w:r>
      <w:r w:rsidRPr="007E2904" w:rsidR="007E2904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5C78B9">
        <w:rPr>
          <w:rFonts w:ascii="Tahoma" w:hAnsi="Tahoma" w:cs="Tahoma"/>
          <w:bCs/>
          <w:sz w:val="24"/>
          <w:szCs w:val="24"/>
        </w:rPr>
        <w:t>383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0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769C3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2024-08-19T16:25:00Z</dcterms:created>
  <dcterms:modified xsi:type="dcterms:W3CDTF">2024-08-19T16:25:00Z</dcterms:modified>
</cp:coreProperties>
</file>