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495B4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Pr="000B16D2" w:rsidR="000B16D2">
        <w:rPr>
          <w:rFonts w:ascii="Arial" w:hAnsi="Arial" w:cs="Arial"/>
          <w:sz w:val="24"/>
          <w:szCs w:val="24"/>
        </w:rPr>
        <w:t xml:space="preserve"> </w:t>
      </w:r>
      <w:r w:rsidR="00422831">
        <w:rPr>
          <w:rFonts w:ascii="Arial" w:hAnsi="Arial" w:cs="Arial"/>
          <w:sz w:val="24"/>
          <w:szCs w:val="24"/>
        </w:rPr>
        <w:t>Geraldo Gonçalves de Lima</w:t>
      </w:r>
      <w:r w:rsidR="00D00501">
        <w:rPr>
          <w:rFonts w:ascii="Arial" w:hAnsi="Arial" w:cs="Arial"/>
          <w:sz w:val="24"/>
          <w:szCs w:val="24"/>
        </w:rPr>
        <w:t xml:space="preserve"> </w:t>
      </w:r>
      <w:r w:rsidR="00EB1F28">
        <w:rPr>
          <w:rFonts w:ascii="Arial" w:hAnsi="Arial" w:cs="Arial"/>
          <w:sz w:val="24"/>
          <w:szCs w:val="24"/>
        </w:rPr>
        <w:t>- Parque Regina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179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5217C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36E08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2021-04-02T23:13:00Z</dcterms:created>
  <dcterms:modified xsi:type="dcterms:W3CDTF">2021-04-02T23:14:00Z</dcterms:modified>
</cp:coreProperties>
</file>