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E175AF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7F27">
        <w:rPr>
          <w:rFonts w:ascii="Arial" w:hAnsi="Arial" w:cs="Arial"/>
          <w:b/>
          <w:sz w:val="24"/>
          <w:szCs w:val="24"/>
          <w:u w:val="single"/>
        </w:rPr>
        <w:t>Erique Henrique da Silva Santos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64C09" w:rsidP="00864C09" w14:paraId="093945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761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675A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4C09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9B5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37E7F-4435-4376-B4B7-A215D3B9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2024-02-15T14:09:00Z</dcterms:created>
  <dcterms:modified xsi:type="dcterms:W3CDTF">2024-08-19T12:49:00Z</dcterms:modified>
</cp:coreProperties>
</file>