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“Confere o Título de Cidadão Sumareense a Alcides Azevedo Pereira”.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