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385477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P="00E06B64" w14:paraId="07A31EC4" w14:textId="5D80E1BE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16784B">
        <w:rPr>
          <w:b/>
          <w:sz w:val="28"/>
          <w:szCs w:val="28"/>
          <w:u w:val="single" w:color="000000"/>
        </w:rPr>
        <w:t xml:space="preserve">Pintura </w:t>
      </w:r>
      <w:r w:rsidRPr="0016784B" w:rsidR="00DC3080">
        <w:rPr>
          <w:b/>
          <w:sz w:val="28"/>
          <w:szCs w:val="28"/>
          <w:u w:val="single" w:color="000000"/>
        </w:rPr>
        <w:t>de s</w:t>
      </w:r>
      <w:r w:rsidRPr="0016784B" w:rsidR="00CC0D7B">
        <w:rPr>
          <w:b/>
          <w:sz w:val="28"/>
          <w:szCs w:val="28"/>
          <w:u w:val="single" w:color="000000"/>
        </w:rPr>
        <w:t xml:space="preserve">inalização de solo do tipo </w:t>
      </w:r>
      <w:r w:rsidR="0016784B">
        <w:rPr>
          <w:b/>
          <w:sz w:val="28"/>
          <w:szCs w:val="28"/>
          <w:u w:val="single" w:color="000000"/>
        </w:rPr>
        <w:t>“</w:t>
      </w:r>
      <w:r w:rsidRPr="0016784B" w:rsidR="00CC0D7B">
        <w:rPr>
          <w:b/>
          <w:sz w:val="28"/>
          <w:szCs w:val="28"/>
          <w:u w:val="single" w:color="000000"/>
        </w:rPr>
        <w:t>PARE</w:t>
      </w:r>
      <w:r w:rsidR="0016784B">
        <w:rPr>
          <w:b/>
          <w:sz w:val="28"/>
          <w:szCs w:val="28"/>
          <w:u w:val="single" w:color="000000"/>
        </w:rPr>
        <w:t>”</w:t>
      </w:r>
      <w:r w:rsidR="00A94655">
        <w:rPr>
          <w:b/>
          <w:sz w:val="28"/>
          <w:szCs w:val="28"/>
          <w:u w:val="single" w:color="000000"/>
        </w:rPr>
        <w:t>, Faixa dupla amarela</w:t>
      </w:r>
      <w:r w:rsidR="00FE735F">
        <w:rPr>
          <w:b/>
          <w:sz w:val="28"/>
          <w:szCs w:val="28"/>
          <w:u w:val="single" w:color="000000"/>
        </w:rPr>
        <w:t xml:space="preserve"> contínua </w:t>
      </w:r>
      <w:r w:rsidR="00A94655">
        <w:rPr>
          <w:b/>
          <w:sz w:val="28"/>
          <w:szCs w:val="28"/>
          <w:u w:val="single" w:color="000000"/>
        </w:rPr>
        <w:t>e</w:t>
      </w:r>
      <w:r w:rsidRPr="0016784B" w:rsidR="003C5762">
        <w:rPr>
          <w:b/>
          <w:sz w:val="28"/>
          <w:szCs w:val="28"/>
          <w:u w:val="single" w:color="000000"/>
        </w:rPr>
        <w:t xml:space="preserve"> </w:t>
      </w:r>
      <w:r w:rsidRPr="0016784B" w:rsidR="004558B8">
        <w:rPr>
          <w:b/>
          <w:sz w:val="28"/>
          <w:szCs w:val="28"/>
          <w:u w:val="single" w:color="000000"/>
        </w:rPr>
        <w:t>Faixa</w:t>
      </w:r>
      <w:r w:rsidR="004558B8">
        <w:rPr>
          <w:b/>
          <w:sz w:val="28"/>
          <w:szCs w:val="28"/>
          <w:u w:val="single" w:color="000000"/>
        </w:rPr>
        <w:t xml:space="preserve"> de Retenção</w:t>
      </w:r>
      <w:r w:rsidR="003C5762">
        <w:rPr>
          <w:b/>
          <w:sz w:val="28"/>
          <w:szCs w:val="28"/>
          <w:u w:val="single" w:color="000000"/>
        </w:rPr>
        <w:t>.</w:t>
      </w:r>
    </w:p>
    <w:p w:rsidR="00385477" w:rsidRPr="00155353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P="00A94655" w14:paraId="6A43D66E" w14:textId="3F05BA46">
      <w:pPr>
        <w:rPr>
          <w:sz w:val="28"/>
          <w:szCs w:val="28"/>
        </w:rPr>
      </w:pPr>
      <w:r w:rsidRP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A94655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A94655" w:rsidR="000069AD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Filomeno Gonçalves de Souza,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="00FE735F">
        <w:rPr>
          <w:rFonts w:ascii="Times New Roman" w:eastAsia="Times New Roman" w:hAnsi="Times New Roman" w:cs="Times New Roman"/>
          <w:sz w:val="28"/>
          <w:szCs w:val="28"/>
          <w:lang w:eastAsia="pt-BR"/>
        </w:rPr>
        <w:t>e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squina 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c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om </w:t>
      </w:r>
      <w:r w:rsidR="00646404">
        <w:rPr>
          <w:rFonts w:ascii="Times New Roman" w:eastAsia="Times New Roman" w:hAnsi="Times New Roman" w:cs="Times New Roman"/>
          <w:sz w:val="28"/>
          <w:szCs w:val="28"/>
          <w:lang w:eastAsia="pt-BR"/>
        </w:rPr>
        <w:t>a r</w:t>
      </w:r>
      <w:r w:rsidRPr="00A94655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ua </w:t>
      </w:r>
      <w:r w:rsidR="003C412F">
        <w:rPr>
          <w:rFonts w:ascii="Times New Roman" w:eastAsia="Times New Roman" w:hAnsi="Times New Roman" w:cs="Times New Roman"/>
          <w:sz w:val="28"/>
          <w:szCs w:val="28"/>
          <w:lang w:eastAsia="pt-BR"/>
        </w:rPr>
        <w:t>Luciano Ramos Ayala</w:t>
      </w:r>
      <w:r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261695" w:rsidP="00E06B64" w14:paraId="7553368B" w14:textId="0B41739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962DC0">
        <w:rPr>
          <w:sz w:val="28"/>
          <w:szCs w:val="28"/>
        </w:rPr>
        <w:t xml:space="preserve">Jardim </w:t>
      </w:r>
      <w:r w:rsidR="00A94655">
        <w:rPr>
          <w:sz w:val="28"/>
          <w:szCs w:val="28"/>
        </w:rPr>
        <w:t>Denadai</w:t>
      </w:r>
      <w:r>
        <w:rPr>
          <w:sz w:val="28"/>
          <w:szCs w:val="28"/>
        </w:rPr>
        <w:t>.</w:t>
      </w:r>
      <w:bookmarkStart w:id="1" w:name="_GoBack"/>
      <w:bookmarkEnd w:id="1"/>
    </w:p>
    <w:p w:rsidR="00385477" w:rsidRPr="00E06B64" w:rsidP="00E06B64" w14:paraId="0D9F6F70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0C287D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P="009B438B" w14:paraId="2849D429" w14:textId="32BD1E67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A94655">
        <w:rPr>
          <w:sz w:val="28"/>
          <w:szCs w:val="28"/>
        </w:rPr>
        <w:t>0</w:t>
      </w:r>
      <w:r w:rsidR="00FE735F">
        <w:rPr>
          <w:sz w:val="28"/>
          <w:szCs w:val="28"/>
        </w:rPr>
        <w:t>7</w:t>
      </w:r>
      <w:r w:rsidRPr="00BE721B" w:rsidR="00BE721B">
        <w:rPr>
          <w:sz w:val="28"/>
          <w:szCs w:val="28"/>
        </w:rPr>
        <w:t xml:space="preserve"> de </w:t>
      </w:r>
      <w:r w:rsidR="00A94655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A94655">
        <w:rPr>
          <w:sz w:val="28"/>
          <w:szCs w:val="28"/>
        </w:rPr>
        <w:t>4</w:t>
      </w:r>
      <w:r w:rsidRPr="00DD0753">
        <w:rPr>
          <w:sz w:val="28"/>
          <w:szCs w:val="28"/>
        </w:rPr>
        <w:t>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730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80D9C"/>
    <w:rsid w:val="00083D5D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55353"/>
    <w:rsid w:val="0015657E"/>
    <w:rsid w:val="00156CF8"/>
    <w:rsid w:val="0016784B"/>
    <w:rsid w:val="001947AC"/>
    <w:rsid w:val="001B5A57"/>
    <w:rsid w:val="001D1A78"/>
    <w:rsid w:val="00250DAB"/>
    <w:rsid w:val="00261695"/>
    <w:rsid w:val="002752DE"/>
    <w:rsid w:val="002A60FD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33E06"/>
    <w:rsid w:val="00442C51"/>
    <w:rsid w:val="004549D5"/>
    <w:rsid w:val="004558B8"/>
    <w:rsid w:val="00460A32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85779"/>
    <w:rsid w:val="00686F06"/>
    <w:rsid w:val="0069327F"/>
    <w:rsid w:val="006C05F0"/>
    <w:rsid w:val="006C41A4"/>
    <w:rsid w:val="006D1E9A"/>
    <w:rsid w:val="006F41C3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CF2"/>
    <w:rsid w:val="00A1255C"/>
    <w:rsid w:val="00A34681"/>
    <w:rsid w:val="00A60BF9"/>
    <w:rsid w:val="00A94655"/>
    <w:rsid w:val="00AF3119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4A22"/>
    <w:rsid w:val="00CF401E"/>
    <w:rsid w:val="00D02C50"/>
    <w:rsid w:val="00D54E86"/>
    <w:rsid w:val="00D5772B"/>
    <w:rsid w:val="00DC3080"/>
    <w:rsid w:val="00DD0753"/>
    <w:rsid w:val="00E06580"/>
    <w:rsid w:val="00E06B64"/>
    <w:rsid w:val="00E25EA7"/>
    <w:rsid w:val="00E37235"/>
    <w:rsid w:val="00E37E4A"/>
    <w:rsid w:val="00E4520B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AAA7F-655B-40D4-B0E2-DE7E3CDBC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2024-08-07T13:51:00Z</dcterms:created>
  <dcterms:modified xsi:type="dcterms:W3CDTF">2024-08-07T13:51:00Z</dcterms:modified>
</cp:coreProperties>
</file>