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952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964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549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54121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5892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0866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2028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