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FA99F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21016" w:rsidR="00A21016">
        <w:rPr>
          <w:rFonts w:ascii="Tahoma" w:hAnsi="Tahoma" w:cs="Tahoma"/>
          <w:b/>
          <w:sz w:val="24"/>
          <w:szCs w:val="24"/>
        </w:rPr>
        <w:t>Rua Visconde de Mauá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21016">
        <w:rPr>
          <w:rFonts w:ascii="Tahoma" w:hAnsi="Tahoma" w:cs="Tahoma"/>
          <w:bCs/>
          <w:sz w:val="24"/>
          <w:szCs w:val="24"/>
        </w:rPr>
        <w:t>27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A21016" w:rsidR="00A21016">
        <w:rPr>
          <w:rFonts w:ascii="Tahoma" w:hAnsi="Tahoma" w:cs="Tahoma"/>
          <w:b/>
          <w:bCs/>
          <w:sz w:val="24"/>
          <w:szCs w:val="24"/>
        </w:rPr>
        <w:t>Jardim João Paulo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552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17780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974B1"/>
    <w:rsid w:val="008B7126"/>
    <w:rsid w:val="008E4930"/>
    <w:rsid w:val="008E508B"/>
    <w:rsid w:val="0090446F"/>
    <w:rsid w:val="00911A59"/>
    <w:rsid w:val="009213E8"/>
    <w:rsid w:val="009273BB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6CF2"/>
    <w:rsid w:val="00A145A4"/>
    <w:rsid w:val="00A17350"/>
    <w:rsid w:val="00A21016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0892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BF4AD3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24DA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2024-08-05T13:50:00Z</dcterms:created>
  <dcterms:modified xsi:type="dcterms:W3CDTF">2024-08-05T13:50:00Z</dcterms:modified>
</cp:coreProperties>
</file>