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11D34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F579C">
        <w:rPr>
          <w:rFonts w:ascii="Arial" w:eastAsia="Arial" w:hAnsi="Arial" w:cs="Arial"/>
          <w:b/>
          <w:i/>
          <w:color w:val="000000"/>
          <w:szCs w:val="24"/>
        </w:rPr>
        <w:t>1</w:t>
      </w:r>
      <w:r w:rsidR="00707DEF">
        <w:rPr>
          <w:rFonts w:ascii="Arial" w:eastAsia="Arial" w:hAnsi="Arial" w:cs="Arial"/>
          <w:b/>
          <w:i/>
          <w:color w:val="000000"/>
          <w:szCs w:val="24"/>
        </w:rPr>
        <w:t>34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45410D8E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="007F579C">
        <w:rPr>
          <w:rFonts w:ascii="Arial" w:eastAsia="Times New Roman" w:hAnsi="Arial" w:cs="Arial"/>
          <w:color w:val="auto"/>
          <w:sz w:val="24"/>
          <w:szCs w:val="24"/>
        </w:rPr>
        <w:t xml:space="preserve"> instalação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7F579C">
        <w:rPr>
          <w:rFonts w:ascii="Arial" w:eastAsia="Times New Roman" w:hAnsi="Arial" w:cs="Arial"/>
          <w:color w:val="auto"/>
          <w:sz w:val="24"/>
          <w:szCs w:val="24"/>
        </w:rPr>
        <w:t xml:space="preserve"> na praça </w:t>
      </w:r>
      <w:r w:rsidR="00707DEF">
        <w:rPr>
          <w:rFonts w:ascii="Arial" w:eastAsia="Times New Roman" w:hAnsi="Arial" w:cs="Arial"/>
          <w:color w:val="auto"/>
          <w:sz w:val="24"/>
          <w:szCs w:val="24"/>
        </w:rPr>
        <w:t>Anna Macarenko Azenha</w:t>
      </w:r>
      <w:r w:rsidR="007F579C">
        <w:rPr>
          <w:rFonts w:ascii="Arial" w:eastAsia="Times New Roman" w:hAnsi="Arial" w:cs="Arial"/>
          <w:color w:val="auto"/>
          <w:sz w:val="24"/>
          <w:szCs w:val="24"/>
        </w:rPr>
        <w:t>, localizada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 na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Rua </w:t>
      </w:r>
      <w:r w:rsidR="00707DEF">
        <w:rPr>
          <w:rFonts w:ascii="Arial" w:eastAsia="Times New Roman" w:hAnsi="Arial" w:cs="Arial"/>
          <w:color w:val="auto"/>
          <w:sz w:val="24"/>
          <w:szCs w:val="24"/>
        </w:rPr>
        <w:t>Itália</w:t>
      </w:r>
      <w:r w:rsidRPr="009354F6" w:rsidR="009354F6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n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707DEF">
        <w:rPr>
          <w:rFonts w:ascii="Arial" w:eastAsia="Times New Roman" w:hAnsi="Arial" w:cs="Arial"/>
          <w:color w:val="auto"/>
          <w:sz w:val="24"/>
          <w:szCs w:val="24"/>
        </w:rPr>
        <w:t xml:space="preserve">Vila </w:t>
      </w:r>
      <w:r w:rsidR="00707DEF">
        <w:rPr>
          <w:rFonts w:ascii="Arial" w:eastAsia="Times New Roman" w:hAnsi="Arial" w:cs="Arial"/>
          <w:color w:val="auto"/>
          <w:sz w:val="24"/>
          <w:szCs w:val="24"/>
        </w:rPr>
        <w:t>Menuzo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AECF34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</w:t>
      </w:r>
      <w:r w:rsidR="007F579C">
        <w:rPr>
          <w:rFonts w:ascii="Arial" w:hAnsi="Arial" w:cs="Arial"/>
          <w:szCs w:val="24"/>
        </w:rPr>
        <w:t xml:space="preserve"> que este vereador constatou in loco que</w:t>
      </w:r>
      <w:r>
        <w:rPr>
          <w:rFonts w:ascii="Arial" w:hAnsi="Arial" w:cs="Arial"/>
          <w:szCs w:val="24"/>
        </w:rPr>
        <w:t xml:space="preserve"> </w:t>
      </w:r>
      <w:r w:rsidR="00316376">
        <w:rPr>
          <w:rFonts w:ascii="Arial" w:hAnsi="Arial" w:cs="Arial"/>
          <w:szCs w:val="24"/>
        </w:rPr>
        <w:t xml:space="preserve">se trata de </w:t>
      </w:r>
      <w:r w:rsidR="0031488B">
        <w:rPr>
          <w:rFonts w:ascii="Arial" w:hAnsi="Arial" w:cs="Arial"/>
          <w:szCs w:val="24"/>
        </w:rPr>
        <w:t xml:space="preserve">uma </w:t>
      </w:r>
      <w:r w:rsidR="007F579C">
        <w:rPr>
          <w:rFonts w:ascii="Arial" w:hAnsi="Arial" w:cs="Arial"/>
          <w:szCs w:val="24"/>
        </w:rPr>
        <w:t xml:space="preserve">praça </w:t>
      </w:r>
      <w:r w:rsidR="00707DEF">
        <w:rPr>
          <w:rFonts w:ascii="Arial" w:hAnsi="Arial" w:cs="Arial"/>
          <w:szCs w:val="24"/>
        </w:rPr>
        <w:t xml:space="preserve">com iluminação queimada e </w:t>
      </w:r>
      <w:r w:rsidR="00707DEF">
        <w:rPr>
          <w:rFonts w:ascii="Arial" w:hAnsi="Arial" w:cs="Arial"/>
          <w:szCs w:val="24"/>
        </w:rPr>
        <w:t>déficitária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CE6972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07DEF">
        <w:rPr>
          <w:rFonts w:ascii="Arial" w:hAnsi="Arial" w:cs="Arial"/>
          <w:szCs w:val="24"/>
        </w:rPr>
        <w:t>05</w:t>
      </w:r>
      <w:r w:rsidR="0033119F">
        <w:rPr>
          <w:rFonts w:ascii="Arial" w:hAnsi="Arial" w:cs="Arial"/>
          <w:szCs w:val="24"/>
        </w:rPr>
        <w:t xml:space="preserve"> de </w:t>
      </w:r>
      <w:r w:rsidR="00707DEF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4345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6BB1D361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86A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948CE"/>
    <w:rsid w:val="000D2BDC"/>
    <w:rsid w:val="00104AAA"/>
    <w:rsid w:val="0015101D"/>
    <w:rsid w:val="0015657E"/>
    <w:rsid w:val="00156CF8"/>
    <w:rsid w:val="00166626"/>
    <w:rsid w:val="00191B88"/>
    <w:rsid w:val="00194B5F"/>
    <w:rsid w:val="00197E19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E0023"/>
    <w:rsid w:val="00445C96"/>
    <w:rsid w:val="00447CC0"/>
    <w:rsid w:val="00460A32"/>
    <w:rsid w:val="004619E9"/>
    <w:rsid w:val="00496656"/>
    <w:rsid w:val="004B2C59"/>
    <w:rsid w:val="004B2CC9"/>
    <w:rsid w:val="004B2EAB"/>
    <w:rsid w:val="004C2A96"/>
    <w:rsid w:val="004D69FD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07DEF"/>
    <w:rsid w:val="007217A4"/>
    <w:rsid w:val="00721E18"/>
    <w:rsid w:val="007466D6"/>
    <w:rsid w:val="007736F7"/>
    <w:rsid w:val="00783A64"/>
    <w:rsid w:val="007D49A4"/>
    <w:rsid w:val="007F579C"/>
    <w:rsid w:val="008153BB"/>
    <w:rsid w:val="00822396"/>
    <w:rsid w:val="00876425"/>
    <w:rsid w:val="00922BC5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C4F"/>
    <w:rsid w:val="00B81E30"/>
    <w:rsid w:val="00B84B7A"/>
    <w:rsid w:val="00BC092F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2024-08-05T16:06:00Z</dcterms:created>
  <dcterms:modified xsi:type="dcterms:W3CDTF">2024-08-05T16:06:00Z</dcterms:modified>
</cp:coreProperties>
</file>